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1D6374" w14:textId="412F5968" w:rsidR="00F13F85" w:rsidRPr="001139BB" w:rsidRDefault="00F13F85">
      <w:pPr>
        <w:rPr>
          <w:b/>
          <w:bCs/>
          <w:color w:val="002060"/>
          <w:lang w:val="en-GB"/>
        </w:rPr>
      </w:pPr>
      <w:r w:rsidRPr="001139BB">
        <w:rPr>
          <w:b/>
          <w:bCs/>
          <w:color w:val="002060"/>
          <w:lang w:val="en-GB"/>
        </w:rPr>
        <w:t>Academic Year 20</w:t>
      </w:r>
      <w:r w:rsidR="00263789">
        <w:rPr>
          <w:b/>
          <w:bCs/>
          <w:color w:val="002060"/>
          <w:lang w:val="en-GB"/>
        </w:rPr>
        <w:t>2</w:t>
      </w:r>
      <w:r w:rsidR="004A0182">
        <w:rPr>
          <w:b/>
          <w:bCs/>
          <w:color w:val="002060"/>
          <w:lang w:val="en-GB"/>
        </w:rPr>
        <w:t>1</w:t>
      </w:r>
      <w:r w:rsidR="00DE2637">
        <w:rPr>
          <w:b/>
          <w:bCs/>
          <w:color w:val="002060"/>
          <w:lang w:val="en-GB"/>
        </w:rPr>
        <w:t>-</w:t>
      </w:r>
      <w:r w:rsidRPr="001139BB">
        <w:rPr>
          <w:b/>
          <w:bCs/>
          <w:color w:val="002060"/>
          <w:lang w:val="en-GB"/>
        </w:rPr>
        <w:t>20</w:t>
      </w:r>
      <w:r w:rsidR="00263789">
        <w:rPr>
          <w:b/>
          <w:bCs/>
          <w:color w:val="002060"/>
          <w:lang w:val="en-GB"/>
        </w:rPr>
        <w:t>2</w:t>
      </w:r>
      <w:r w:rsidR="004A0182">
        <w:rPr>
          <w:b/>
          <w:bCs/>
          <w:color w:val="002060"/>
          <w:lang w:val="en-GB"/>
        </w:rPr>
        <w:t>2</w:t>
      </w:r>
    </w:p>
    <w:p w14:paraId="0B8DB079" w14:textId="6BE207A9" w:rsidR="00F13F85" w:rsidRPr="001139BB" w:rsidRDefault="00F13F85">
      <w:pPr>
        <w:rPr>
          <w:b/>
          <w:bCs/>
          <w:color w:val="002060"/>
          <w:lang w:val="en-GB"/>
        </w:rPr>
      </w:pPr>
      <w:r w:rsidRPr="001139BB">
        <w:rPr>
          <w:b/>
          <w:bCs/>
          <w:color w:val="002060"/>
          <w:lang w:val="en-GB"/>
        </w:rPr>
        <w:t>Exam 1</w:t>
      </w:r>
      <w:r w:rsidR="001139BB">
        <w:rPr>
          <w:b/>
          <w:bCs/>
          <w:color w:val="002060"/>
          <w:lang w:val="en-GB"/>
        </w:rPr>
        <w:t xml:space="preserve"> </w:t>
      </w:r>
      <w:r w:rsidR="00263789">
        <w:rPr>
          <w:b/>
          <w:bCs/>
          <w:color w:val="002060"/>
          <w:lang w:val="en-GB"/>
        </w:rPr>
        <w:t xml:space="preserve">– </w:t>
      </w:r>
      <w:r w:rsidR="001174B7">
        <w:rPr>
          <w:b/>
          <w:bCs/>
          <w:color w:val="002060"/>
          <w:lang w:val="en-GB"/>
        </w:rPr>
        <w:t>Overall assessment</w:t>
      </w:r>
      <w:r w:rsidR="00263789">
        <w:rPr>
          <w:b/>
          <w:bCs/>
          <w:color w:val="002060"/>
          <w:lang w:val="en-GB"/>
        </w:rPr>
        <w:t xml:space="preserve"> -</w:t>
      </w:r>
      <w:r w:rsidR="001139BB">
        <w:rPr>
          <w:b/>
          <w:bCs/>
          <w:color w:val="002060"/>
          <w:lang w:val="en-GB"/>
        </w:rPr>
        <w:t xml:space="preserve"> </w:t>
      </w:r>
      <w:r w:rsidR="001139BB" w:rsidRPr="00263789">
        <w:rPr>
          <w:b/>
          <w:bCs/>
          <w:color w:val="002060"/>
          <w:lang w:val="en-GB"/>
        </w:rPr>
        <w:t>Maximum duration: 3 hours</w:t>
      </w:r>
    </w:p>
    <w:p w14:paraId="01CF1302" w14:textId="47287AE2" w:rsidR="00263789" w:rsidRPr="004A0182" w:rsidRDefault="00F13F85" w:rsidP="00263789">
      <w:pPr>
        <w:rPr>
          <w:rFonts w:cstheme="minorHAnsi"/>
          <w:bCs/>
          <w:color w:val="0070C0"/>
          <w:spacing w:val="-3"/>
          <w:szCs w:val="22"/>
          <w:lang w:val="en-GB"/>
        </w:rPr>
      </w:pPr>
      <w:r w:rsidRPr="004A0182">
        <w:rPr>
          <w:b/>
          <w:bCs/>
          <w:lang w:val="en-GB"/>
        </w:rPr>
        <w:t xml:space="preserve">Problem 1 </w:t>
      </w:r>
      <w:r w:rsidR="00DE2637" w:rsidRPr="004A0182">
        <w:rPr>
          <w:b/>
          <w:bCs/>
          <w:lang w:val="en-GB"/>
        </w:rPr>
        <w:t>[5</w:t>
      </w:r>
      <w:r w:rsidRPr="004A0182">
        <w:rPr>
          <w:b/>
          <w:bCs/>
          <w:lang w:val="en-GB"/>
        </w:rPr>
        <w:t xml:space="preserve"> point</w:t>
      </w:r>
      <w:r w:rsidR="001174B7" w:rsidRPr="004A0182">
        <w:rPr>
          <w:b/>
          <w:bCs/>
          <w:lang w:val="en-GB"/>
        </w:rPr>
        <w:t>s</w:t>
      </w:r>
      <w:r w:rsidRPr="004A0182">
        <w:rPr>
          <w:b/>
          <w:bCs/>
          <w:lang w:val="en-GB"/>
        </w:rPr>
        <w:t xml:space="preserve">] </w:t>
      </w:r>
    </w:p>
    <w:p w14:paraId="120F4AE8" w14:textId="77777777" w:rsidR="004A0182" w:rsidRDefault="004A0182" w:rsidP="004A0182">
      <w:pPr>
        <w:spacing w:after="0" w:line="240" w:lineRule="auto"/>
        <w:jc w:val="both"/>
        <w:rPr>
          <w:rFonts w:cstheme="minorHAnsi"/>
          <w:lang w:val="en-GB"/>
        </w:rPr>
      </w:pPr>
      <w:r w:rsidRPr="004A0182">
        <w:rPr>
          <w:rFonts w:cstheme="minorHAnsi"/>
          <w:lang w:val="en-GB"/>
        </w:rPr>
        <w:t>Consider a dynamic system described by:</w:t>
      </w:r>
    </w:p>
    <w:p w14:paraId="36058A05" w14:textId="77777777" w:rsidR="004A0182" w:rsidRDefault="004A0182" w:rsidP="004A0182">
      <w:pPr>
        <w:spacing w:after="0" w:line="240" w:lineRule="auto"/>
        <w:jc w:val="both"/>
        <w:rPr>
          <w:rFonts w:cstheme="minorHAnsi"/>
          <w:lang w:val="en-GB"/>
        </w:rPr>
      </w:pPr>
    </w:p>
    <w:p w14:paraId="2421839D" w14:textId="6FB96285" w:rsidR="004A0182" w:rsidRPr="004A0182" w:rsidRDefault="004A0182" w:rsidP="004A0182">
      <w:pPr>
        <w:spacing w:after="0" w:line="240" w:lineRule="auto"/>
        <w:jc w:val="both"/>
        <w:rPr>
          <w:rFonts w:cstheme="minorHAnsi"/>
          <w:lang w:val="en-GB"/>
        </w:rPr>
      </w:pPr>
      <m:oMathPara>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lang w:val="en-GB"/>
                </w:rPr>
                <m:t>1</m:t>
              </m:r>
            </m:sub>
          </m:sSub>
          <m:d>
            <m:dPr>
              <m:ctrlPr>
                <w:rPr>
                  <w:rFonts w:ascii="Cambria Math" w:hAnsi="Cambria Math" w:cstheme="minorHAnsi"/>
                  <w:i/>
                </w:rPr>
              </m:ctrlPr>
            </m:dPr>
            <m:e>
              <m:r>
                <w:rPr>
                  <w:rFonts w:ascii="Cambria Math" w:hAnsi="Cambria Math" w:cstheme="minorHAnsi"/>
                </w:rPr>
                <m:t>t</m:t>
              </m:r>
            </m:e>
          </m:d>
          <m:r>
            <w:rPr>
              <w:rFonts w:ascii="Cambria Math" w:hAnsi="Cambria Math" w:cstheme="minorHAnsi"/>
              <w:lang w:val="en-GB"/>
            </w:rPr>
            <m:t>=</m:t>
          </m:r>
          <m:r>
            <w:rPr>
              <w:rFonts w:ascii="Cambria Math" w:hAnsi="Cambria Math" w:cstheme="minorHAnsi"/>
            </w:rPr>
            <m:t>d</m:t>
          </m:r>
          <m:r>
            <w:rPr>
              <w:rFonts w:ascii="Cambria Math" w:hAnsi="Cambria Math" w:cstheme="minorHAnsi"/>
              <w:lang w:val="en-GB"/>
            </w:rPr>
            <m:t>(</m:t>
          </m:r>
          <m:r>
            <w:rPr>
              <w:rFonts w:ascii="Cambria Math" w:hAnsi="Cambria Math" w:cstheme="minorHAnsi"/>
            </w:rPr>
            <m:t>t</m:t>
          </m:r>
          <m:r>
            <w:rPr>
              <w:rFonts w:ascii="Cambria Math" w:hAnsi="Cambria Math" w:cstheme="minorHAnsi"/>
              <w:lang w:val="en-GB"/>
            </w:rPr>
            <m:t>)∙(</m:t>
          </m:r>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lang w:val="en-GB"/>
                </w:rPr>
                <m:t>2</m:t>
              </m:r>
            </m:sub>
          </m:sSub>
          <m:d>
            <m:dPr>
              <m:ctrlPr>
                <w:rPr>
                  <w:rFonts w:ascii="Cambria Math" w:hAnsi="Cambria Math" w:cstheme="minorHAnsi"/>
                  <w:i/>
                </w:rPr>
              </m:ctrlPr>
            </m:dPr>
            <m:e>
              <m:r>
                <w:rPr>
                  <w:rFonts w:ascii="Cambria Math" w:hAnsi="Cambria Math" w:cstheme="minorHAnsi"/>
                </w:rPr>
                <m:t>t</m:t>
              </m:r>
            </m:e>
          </m:d>
          <m:r>
            <w:rPr>
              <w:rFonts w:ascii="Cambria Math" w:hAnsi="Cambria Math" w:cstheme="minorHAnsi"/>
              <w:lang w:val="en-GB"/>
            </w:rPr>
            <m:t>-1)</m:t>
          </m:r>
        </m:oMath>
      </m:oMathPara>
    </w:p>
    <w:p w14:paraId="34C2EF8F" w14:textId="77777777" w:rsidR="004A0182" w:rsidRPr="006972E8" w:rsidRDefault="004A0182" w:rsidP="004A0182">
      <w:pPr>
        <w:spacing w:after="0" w:line="240" w:lineRule="auto"/>
        <w:jc w:val="both"/>
        <w:rPr>
          <w:rFonts w:cstheme="minorHAnsi"/>
        </w:rPr>
      </w:pPr>
      <m:oMathPara>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2</m:t>
              </m:r>
            </m:sub>
          </m:sSub>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m:t>
          </m:r>
          <m:sSup>
            <m:sSupPr>
              <m:ctrlPr>
                <w:rPr>
                  <w:rFonts w:ascii="Cambria Math" w:hAnsi="Cambria Math" w:cstheme="minorHAnsi"/>
                  <w:i/>
                </w:rPr>
              </m:ctrlPr>
            </m:sSupPr>
            <m:e>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2</m:t>
                  </m:r>
                </m:sub>
              </m:sSub>
            </m:e>
            <m:sup>
              <m:r>
                <w:rPr>
                  <w:rFonts w:ascii="Cambria Math" w:hAnsi="Cambria Math" w:cstheme="minorHAnsi"/>
                </w:rPr>
                <m:t>3</m:t>
              </m:r>
            </m:sup>
          </m:sSup>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=u(t)</m:t>
          </m:r>
        </m:oMath>
      </m:oMathPara>
    </w:p>
    <w:p w14:paraId="356D0C67" w14:textId="77777777" w:rsidR="004A0182" w:rsidRPr="006972E8" w:rsidRDefault="004A0182" w:rsidP="004A0182">
      <w:pPr>
        <w:spacing w:after="0" w:line="240" w:lineRule="auto"/>
        <w:jc w:val="both"/>
        <w:rPr>
          <w:rFonts w:cstheme="minorHAnsi"/>
        </w:rPr>
      </w:pPr>
      <m:oMathPara>
        <m:oMath>
          <m:r>
            <w:rPr>
              <w:rFonts w:ascii="Cambria Math" w:hAnsi="Cambria Math" w:cstheme="minorHAnsi"/>
            </w:rPr>
            <m:t>y</m:t>
          </m:r>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m:t>
          </m:r>
          <m:sSup>
            <m:sSupPr>
              <m:ctrlPr>
                <w:rPr>
                  <w:rFonts w:ascii="Cambria Math" w:hAnsi="Cambria Math" w:cstheme="minorHAnsi"/>
                  <w:i/>
                </w:rPr>
              </m:ctrlPr>
            </m:sSupPr>
            <m:e>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2</m:t>
                  </m:r>
                </m:sub>
              </m:sSub>
            </m:e>
            <m:sup>
              <m:r>
                <w:rPr>
                  <w:rFonts w:ascii="Cambria Math" w:hAnsi="Cambria Math" w:cstheme="minorHAnsi"/>
                </w:rPr>
                <m:t>2</m:t>
              </m:r>
            </m:sup>
          </m:sSup>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1</m:t>
              </m:r>
            </m:sub>
          </m:sSub>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+d(t)</m:t>
          </m:r>
        </m:oMath>
      </m:oMathPara>
    </w:p>
    <w:p w14:paraId="3381A1E3" w14:textId="77777777" w:rsidR="004A0182" w:rsidRPr="006972E8" w:rsidRDefault="004A0182" w:rsidP="004A0182">
      <w:pPr>
        <w:spacing w:after="0" w:line="240" w:lineRule="auto"/>
        <w:jc w:val="both"/>
        <w:rPr>
          <w:rFonts w:cstheme="minorHAnsi"/>
        </w:rPr>
      </w:pPr>
    </w:p>
    <w:p w14:paraId="0F2C4C79" w14:textId="76EAB64E" w:rsidR="004A0182" w:rsidRPr="004A0182" w:rsidRDefault="004A0182" w:rsidP="004A0182">
      <w:pPr>
        <w:spacing w:after="0" w:line="240" w:lineRule="auto"/>
        <w:jc w:val="both"/>
        <w:rPr>
          <w:rFonts w:cstheme="minorHAnsi"/>
          <w:lang w:val="en-GB"/>
        </w:rPr>
      </w:pPr>
      <w:r w:rsidRPr="004A0182">
        <w:rPr>
          <w:rFonts w:cstheme="minorHAnsi"/>
          <w:lang w:val="en-GB"/>
        </w:rPr>
        <w:t>where</w:t>
      </w:r>
      <w:r w:rsidRPr="004A0182">
        <w:rPr>
          <w:rFonts w:cstheme="minorHAnsi"/>
          <w:lang w:val="en-GB"/>
        </w:rPr>
        <w:t xml:space="preserve"> </w:t>
      </w:r>
      <m:oMath>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lang w:val="en-GB"/>
              </w:rPr>
              <m:t>1</m:t>
            </m:r>
          </m:sub>
        </m:sSub>
        <m:d>
          <m:dPr>
            <m:ctrlPr>
              <w:rPr>
                <w:rFonts w:ascii="Cambria Math" w:hAnsi="Cambria Math" w:cstheme="minorHAnsi"/>
                <w:i/>
              </w:rPr>
            </m:ctrlPr>
          </m:dPr>
          <m:e>
            <m:r>
              <w:rPr>
                <w:rFonts w:ascii="Cambria Math" w:hAnsi="Cambria Math" w:cstheme="minorHAnsi"/>
              </w:rPr>
              <m:t>t</m:t>
            </m:r>
          </m:e>
        </m:d>
      </m:oMath>
      <w:r w:rsidRPr="004A0182">
        <w:rPr>
          <w:rFonts w:cstheme="minorHAnsi"/>
          <w:lang w:val="en-GB"/>
        </w:rPr>
        <w:t xml:space="preserve"> </w:t>
      </w:r>
      <w:r w:rsidRPr="004A0182">
        <w:rPr>
          <w:rFonts w:cstheme="minorHAnsi"/>
          <w:lang w:val="en-GB"/>
        </w:rPr>
        <w:t>and</w:t>
      </w:r>
      <w:r w:rsidRPr="004A0182">
        <w:rPr>
          <w:rFonts w:cstheme="minorHAnsi"/>
          <w:lang w:val="en-GB"/>
        </w:rPr>
        <w:t xml:space="preserve"> </w:t>
      </w:r>
      <m:oMath>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lang w:val="en-GB"/>
              </w:rPr>
              <m:t>2</m:t>
            </m:r>
          </m:sub>
        </m:sSub>
        <m:d>
          <m:dPr>
            <m:ctrlPr>
              <w:rPr>
                <w:rFonts w:ascii="Cambria Math" w:hAnsi="Cambria Math" w:cstheme="minorHAnsi"/>
                <w:i/>
              </w:rPr>
            </m:ctrlPr>
          </m:dPr>
          <m:e>
            <m:r>
              <w:rPr>
                <w:rFonts w:ascii="Cambria Math" w:hAnsi="Cambria Math" w:cstheme="minorHAnsi"/>
              </w:rPr>
              <m:t>t</m:t>
            </m:r>
          </m:e>
        </m:d>
      </m:oMath>
      <w:r w:rsidRPr="004A0182">
        <w:rPr>
          <w:rFonts w:cstheme="minorHAnsi"/>
          <w:lang w:val="en-GB"/>
        </w:rPr>
        <w:t xml:space="preserve"> </w:t>
      </w:r>
      <w:r w:rsidRPr="004A0182">
        <w:rPr>
          <w:rFonts w:cstheme="minorHAnsi"/>
          <w:lang w:val="en-GB"/>
        </w:rPr>
        <w:t>are the states of the Dynamic system</w:t>
      </w:r>
      <w:r w:rsidRPr="004A0182">
        <w:rPr>
          <w:rFonts w:cstheme="minorHAnsi"/>
          <w:lang w:val="en-GB"/>
        </w:rPr>
        <w:t xml:space="preserve">, </w:t>
      </w:r>
      <m:oMath>
        <m:r>
          <w:rPr>
            <w:rFonts w:ascii="Cambria Math" w:hAnsi="Cambria Math" w:cstheme="minorHAnsi"/>
          </w:rPr>
          <m:t>y</m:t>
        </m:r>
        <m:r>
          <w:rPr>
            <w:rFonts w:ascii="Cambria Math" w:hAnsi="Cambria Math" w:cstheme="minorHAnsi"/>
            <w:lang w:val="en-GB"/>
          </w:rPr>
          <m:t>(</m:t>
        </m:r>
        <m:r>
          <w:rPr>
            <w:rFonts w:ascii="Cambria Math" w:hAnsi="Cambria Math" w:cstheme="minorHAnsi"/>
          </w:rPr>
          <m:t>t</m:t>
        </m:r>
        <m:r>
          <w:rPr>
            <w:rFonts w:ascii="Cambria Math" w:hAnsi="Cambria Math" w:cstheme="minorHAnsi"/>
            <w:lang w:val="en-GB"/>
          </w:rPr>
          <m:t>)</m:t>
        </m:r>
      </m:oMath>
      <w:r w:rsidRPr="004A0182">
        <w:rPr>
          <w:rFonts w:cstheme="minorHAnsi"/>
          <w:lang w:val="en-GB"/>
        </w:rPr>
        <w:t xml:space="preserve"> </w:t>
      </w:r>
      <w:r w:rsidRPr="004A0182">
        <w:rPr>
          <w:rFonts w:cstheme="minorHAnsi"/>
          <w:lang w:val="en-GB"/>
        </w:rPr>
        <w:t>is the system output,</w:t>
      </w:r>
      <w:r w:rsidRPr="004A0182">
        <w:rPr>
          <w:rFonts w:cstheme="minorHAnsi"/>
          <w:lang w:val="en-GB"/>
        </w:rPr>
        <w:t xml:space="preserve"> </w:t>
      </w:r>
      <m:oMath>
        <m:r>
          <w:rPr>
            <w:rFonts w:ascii="Cambria Math" w:hAnsi="Cambria Math" w:cstheme="minorHAnsi"/>
          </w:rPr>
          <m:t>u</m:t>
        </m:r>
        <m:r>
          <w:rPr>
            <w:rFonts w:ascii="Cambria Math" w:hAnsi="Cambria Math" w:cstheme="minorHAnsi"/>
            <w:lang w:val="en-GB"/>
          </w:rPr>
          <m:t>(</m:t>
        </m:r>
        <m:r>
          <w:rPr>
            <w:rFonts w:ascii="Cambria Math" w:hAnsi="Cambria Math" w:cstheme="minorHAnsi"/>
          </w:rPr>
          <m:t>t</m:t>
        </m:r>
        <m:r>
          <w:rPr>
            <w:rFonts w:ascii="Cambria Math" w:hAnsi="Cambria Math" w:cstheme="minorHAnsi"/>
            <w:lang w:val="en-GB"/>
          </w:rPr>
          <m:t>)</m:t>
        </m:r>
      </m:oMath>
      <w:r w:rsidRPr="004A0182">
        <w:rPr>
          <w:rFonts w:cstheme="minorHAnsi"/>
          <w:lang w:val="en-GB"/>
        </w:rPr>
        <w:t xml:space="preserve"> </w:t>
      </w:r>
      <w:r>
        <w:rPr>
          <w:rFonts w:cstheme="minorHAnsi"/>
          <w:lang w:val="en-GB"/>
        </w:rPr>
        <w:t>is the manipulable input and</w:t>
      </w:r>
      <w:r w:rsidRPr="004A0182">
        <w:rPr>
          <w:rFonts w:cstheme="minorHAnsi"/>
          <w:lang w:val="en-GB"/>
        </w:rPr>
        <w:t xml:space="preserve"> </w:t>
      </w:r>
      <m:oMath>
        <m:r>
          <w:rPr>
            <w:rFonts w:ascii="Cambria Math" w:hAnsi="Cambria Math" w:cstheme="minorHAnsi"/>
          </w:rPr>
          <m:t>d</m:t>
        </m:r>
        <m:r>
          <w:rPr>
            <w:rFonts w:ascii="Cambria Math" w:hAnsi="Cambria Math" w:cstheme="minorHAnsi"/>
            <w:lang w:val="en-GB"/>
          </w:rPr>
          <m:t>(</m:t>
        </m:r>
        <m:r>
          <w:rPr>
            <w:rFonts w:ascii="Cambria Math" w:hAnsi="Cambria Math" w:cstheme="minorHAnsi"/>
          </w:rPr>
          <m:t>t</m:t>
        </m:r>
        <m:r>
          <w:rPr>
            <w:rFonts w:ascii="Cambria Math" w:hAnsi="Cambria Math" w:cstheme="minorHAnsi"/>
            <w:lang w:val="en-GB"/>
          </w:rPr>
          <m:t>)</m:t>
        </m:r>
      </m:oMath>
      <w:r w:rsidRPr="004A0182">
        <w:rPr>
          <w:rFonts w:cstheme="minorHAnsi"/>
          <w:lang w:val="en-GB"/>
        </w:rPr>
        <w:t xml:space="preserve"> </w:t>
      </w:r>
      <w:r>
        <w:rPr>
          <w:rFonts w:cstheme="minorHAnsi"/>
          <w:lang w:val="en-GB"/>
        </w:rPr>
        <w:t>is a disturbance</w:t>
      </w:r>
      <w:r w:rsidRPr="004A0182">
        <w:rPr>
          <w:rFonts w:cstheme="minorHAnsi"/>
          <w:lang w:val="en-GB"/>
        </w:rPr>
        <w:t xml:space="preserve">. Assuming that the operating point around which the system must be linearised is given by </w:t>
      </w:r>
      <m:oMath>
        <m:acc>
          <m:accPr>
            <m:chr m:val="̅"/>
            <m:ctrlPr>
              <w:rPr>
                <w:rFonts w:ascii="Cambria Math" w:hAnsi="Cambria Math" w:cstheme="minorHAnsi"/>
                <w:i/>
              </w:rPr>
            </m:ctrlPr>
          </m:accPr>
          <m:e>
            <m:r>
              <w:rPr>
                <w:rFonts w:ascii="Cambria Math" w:hAnsi="Cambria Math" w:cstheme="minorHAnsi"/>
              </w:rPr>
              <m:t>d</m:t>
            </m:r>
          </m:e>
        </m:acc>
        <m:r>
          <w:rPr>
            <w:rFonts w:ascii="Cambria Math" w:hAnsi="Cambria Math" w:cstheme="minorHAnsi"/>
            <w:lang w:val="en-GB"/>
          </w:rPr>
          <m:t>=1</m:t>
        </m:r>
      </m:oMath>
      <w:r w:rsidRPr="004A0182">
        <w:rPr>
          <w:rFonts w:cstheme="minorHAnsi"/>
          <w:lang w:val="en-GB"/>
        </w:rPr>
        <w:t xml:space="preserve"> e </w:t>
      </w:r>
      <m:oMath>
        <m:acc>
          <m:accPr>
            <m:chr m:val="̅"/>
            <m:ctrlPr>
              <w:rPr>
                <w:rFonts w:ascii="Cambria Math" w:hAnsi="Cambria Math" w:cstheme="minorHAnsi"/>
                <w:i/>
              </w:rPr>
            </m:ctrlPr>
          </m:accPr>
          <m:e>
            <m:r>
              <w:rPr>
                <w:rFonts w:ascii="Cambria Math" w:hAnsi="Cambria Math" w:cstheme="minorHAnsi"/>
              </w:rPr>
              <m:t>y</m:t>
            </m:r>
          </m:e>
        </m:acc>
        <m:r>
          <w:rPr>
            <w:rFonts w:ascii="Cambria Math" w:hAnsi="Cambria Math" w:cstheme="minorHAnsi"/>
            <w:lang w:val="en-GB"/>
          </w:rPr>
          <m:t>=0.</m:t>
        </m:r>
      </m:oMath>
    </w:p>
    <w:p w14:paraId="317E6A9E" w14:textId="77777777" w:rsidR="004A0182" w:rsidRPr="004A0182" w:rsidRDefault="004A0182" w:rsidP="004A0182">
      <w:pPr>
        <w:spacing w:after="0" w:line="240" w:lineRule="auto"/>
        <w:jc w:val="both"/>
        <w:rPr>
          <w:rFonts w:cstheme="minorHAnsi"/>
          <w:lang w:val="en-GB"/>
        </w:rPr>
      </w:pPr>
    </w:p>
    <w:p w14:paraId="59CCECC3" w14:textId="65AF1C21" w:rsidR="004A0182" w:rsidRPr="004A0182" w:rsidRDefault="004A0182" w:rsidP="004A0182">
      <w:pPr>
        <w:pStyle w:val="Prrafodelista"/>
        <w:numPr>
          <w:ilvl w:val="0"/>
          <w:numId w:val="14"/>
        </w:numPr>
        <w:spacing w:after="0" w:line="240" w:lineRule="auto"/>
        <w:jc w:val="both"/>
        <w:rPr>
          <w:rFonts w:cstheme="minorHAnsi"/>
          <w:spacing w:val="-3"/>
          <w:lang w:val="en-GB"/>
        </w:rPr>
      </w:pPr>
      <w:r w:rsidRPr="004A0182">
        <w:rPr>
          <w:rFonts w:cstheme="minorHAnsi"/>
          <w:spacing w:val="-3"/>
          <w:lang w:val="en-GB"/>
        </w:rPr>
        <w:t>Obtain a linear internal description</w:t>
      </w:r>
      <w:r w:rsidRPr="004A0182">
        <w:rPr>
          <w:rFonts w:cstheme="minorHAnsi"/>
          <w:lang w:val="en-GB"/>
        </w:rPr>
        <w:t xml:space="preserve">. </w:t>
      </w:r>
      <w:r w:rsidRPr="004A0182">
        <w:rPr>
          <w:rFonts w:cstheme="minorHAnsi"/>
          <w:b/>
          <w:spacing w:val="-3"/>
          <w:lang w:val="en-GB"/>
        </w:rPr>
        <w:t xml:space="preserve">[1 </w:t>
      </w:r>
      <w:r>
        <w:rPr>
          <w:rFonts w:cstheme="minorHAnsi"/>
          <w:b/>
          <w:spacing w:val="-3"/>
          <w:lang w:val="en-GB"/>
        </w:rPr>
        <w:t>point</w:t>
      </w:r>
      <w:r w:rsidRPr="004A0182">
        <w:rPr>
          <w:rFonts w:cstheme="minorHAnsi"/>
          <w:b/>
          <w:spacing w:val="-3"/>
          <w:lang w:val="en-GB"/>
        </w:rPr>
        <w:t>]</w:t>
      </w:r>
    </w:p>
    <w:p w14:paraId="25A3EBFA" w14:textId="2D45A9FE" w:rsidR="004A0182" w:rsidRPr="004A0182" w:rsidRDefault="004A0182" w:rsidP="004A0182">
      <w:pPr>
        <w:pStyle w:val="Prrafodelista"/>
        <w:numPr>
          <w:ilvl w:val="0"/>
          <w:numId w:val="14"/>
        </w:numPr>
        <w:spacing w:after="0" w:line="240" w:lineRule="auto"/>
        <w:jc w:val="both"/>
        <w:rPr>
          <w:rFonts w:cstheme="minorHAnsi"/>
          <w:spacing w:val="-3"/>
          <w:lang w:val="en-GB"/>
        </w:rPr>
      </w:pPr>
      <w:r w:rsidRPr="004A0182">
        <w:rPr>
          <w:rFonts w:cstheme="minorHAnsi"/>
          <w:spacing w:val="-3"/>
          <w:lang w:val="en-GB"/>
        </w:rPr>
        <w:t>Calculate the transfer functions that relate the incremental output</w:t>
      </w:r>
      <w:r w:rsidRPr="004A0182">
        <w:rPr>
          <w:rFonts w:cstheme="minorHAnsi"/>
          <w:spacing w:val="-3"/>
          <w:lang w:val="en-GB"/>
        </w:rPr>
        <w:t xml:space="preserve"> </w:t>
      </w:r>
      <m:oMath>
        <m:acc>
          <m:accPr>
            <m:chr m:val="̃"/>
            <m:ctrlPr>
              <w:rPr>
                <w:rFonts w:ascii="Cambria Math" w:hAnsi="Cambria Math" w:cstheme="minorHAnsi"/>
                <w:i/>
                <w:spacing w:val="-3"/>
              </w:rPr>
            </m:ctrlPr>
          </m:accPr>
          <m:e>
            <m:r>
              <w:rPr>
                <w:rFonts w:ascii="Cambria Math" w:hAnsi="Cambria Math" w:cstheme="minorHAnsi"/>
                <w:spacing w:val="-3"/>
              </w:rPr>
              <m:t>y</m:t>
            </m:r>
          </m:e>
        </m:acc>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4A0182">
        <w:rPr>
          <w:rFonts w:cstheme="minorHAnsi"/>
          <w:spacing w:val="-3"/>
          <w:lang w:val="en-GB"/>
        </w:rPr>
        <w:t xml:space="preserve"> to the incremental input </w:t>
      </w:r>
      <m:oMath>
        <m:acc>
          <m:accPr>
            <m:chr m:val="̃"/>
            <m:ctrlPr>
              <w:rPr>
                <w:rFonts w:ascii="Cambria Math" w:hAnsi="Cambria Math" w:cstheme="minorHAnsi"/>
                <w:i/>
                <w:spacing w:val="-3"/>
              </w:rPr>
            </m:ctrlPr>
          </m:accPr>
          <m:e>
            <m:r>
              <w:rPr>
                <w:rFonts w:ascii="Cambria Math" w:hAnsi="Cambria Math" w:cstheme="minorHAnsi"/>
                <w:spacing w:val="-3"/>
              </w:rPr>
              <m:t>u</m:t>
            </m:r>
          </m:e>
        </m:acc>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 xml:space="preserve">) </m:t>
        </m:r>
      </m:oMath>
      <w:r w:rsidRPr="004A0182">
        <w:rPr>
          <w:rFonts w:cstheme="minorHAnsi"/>
          <w:spacing w:val="-3"/>
          <w:lang w:val="en-GB"/>
        </w:rPr>
        <w:t xml:space="preserve">and the incremental output </w:t>
      </w:r>
      <m:oMath>
        <m:acc>
          <m:accPr>
            <m:chr m:val="̃"/>
            <m:ctrlPr>
              <w:rPr>
                <w:rFonts w:ascii="Cambria Math" w:hAnsi="Cambria Math" w:cstheme="minorHAnsi"/>
                <w:i/>
                <w:spacing w:val="-3"/>
              </w:rPr>
            </m:ctrlPr>
          </m:accPr>
          <m:e>
            <m:r>
              <w:rPr>
                <w:rFonts w:ascii="Cambria Math" w:hAnsi="Cambria Math" w:cstheme="minorHAnsi"/>
                <w:spacing w:val="-3"/>
              </w:rPr>
              <m:t>y</m:t>
            </m:r>
          </m:e>
        </m:acc>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4A0182">
        <w:rPr>
          <w:rFonts w:cstheme="minorHAnsi"/>
          <w:spacing w:val="-3"/>
          <w:lang w:val="en-GB"/>
        </w:rPr>
        <w:t xml:space="preserve"> to the incremental disturbance</w:t>
      </w:r>
      <w:r>
        <w:rPr>
          <w:rFonts w:cstheme="minorHAnsi"/>
          <w:spacing w:val="-3"/>
          <w:lang w:val="en-GB"/>
        </w:rPr>
        <w:t xml:space="preserve"> </w:t>
      </w:r>
      <m:oMath>
        <m:acc>
          <m:accPr>
            <m:chr m:val="̃"/>
            <m:ctrlPr>
              <w:rPr>
                <w:rFonts w:ascii="Cambria Math" w:hAnsi="Cambria Math" w:cstheme="minorHAnsi"/>
                <w:i/>
                <w:spacing w:val="-3"/>
              </w:rPr>
            </m:ctrlPr>
          </m:accPr>
          <m:e>
            <m:r>
              <w:rPr>
                <w:rFonts w:ascii="Cambria Math" w:hAnsi="Cambria Math" w:cstheme="minorHAnsi"/>
                <w:spacing w:val="-3"/>
              </w:rPr>
              <m:t>d</m:t>
            </m:r>
          </m:e>
        </m:acc>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4A0182">
        <w:rPr>
          <w:rFonts w:cstheme="minorHAnsi"/>
          <w:spacing w:val="-3"/>
          <w:lang w:val="en-GB"/>
        </w:rPr>
        <w:t xml:space="preserve"> </w:t>
      </w:r>
      <w:r w:rsidRPr="004A0182">
        <w:rPr>
          <w:rFonts w:cstheme="minorHAnsi"/>
          <w:b/>
          <w:spacing w:val="-3"/>
          <w:lang w:val="en-GB"/>
        </w:rPr>
        <w:t xml:space="preserve">[1 point] </w:t>
      </w:r>
    </w:p>
    <w:p w14:paraId="1CA0A852" w14:textId="76F02C49" w:rsidR="004A0182" w:rsidRPr="004A0182" w:rsidRDefault="004A0182" w:rsidP="004A0182">
      <w:pPr>
        <w:pStyle w:val="Prrafodelista"/>
        <w:numPr>
          <w:ilvl w:val="0"/>
          <w:numId w:val="14"/>
        </w:numPr>
        <w:spacing w:after="0" w:line="240" w:lineRule="auto"/>
        <w:jc w:val="both"/>
        <w:rPr>
          <w:rFonts w:cstheme="minorHAnsi"/>
          <w:bCs/>
          <w:spacing w:val="-3"/>
          <w:lang w:val="en-GB"/>
        </w:rPr>
      </w:pPr>
      <w:r w:rsidRPr="004A0182">
        <w:rPr>
          <w:rFonts w:cstheme="minorHAnsi"/>
          <w:bCs/>
          <w:spacing w:val="-3"/>
          <w:lang w:val="en-GB"/>
        </w:rPr>
        <w:t xml:space="preserve">Draw a diagram in Simulink that allows you to compare the output of the non-linear system with its approximation in the form of a transfer function. </w:t>
      </w:r>
      <w:r w:rsidRPr="004A0182">
        <w:rPr>
          <w:rFonts w:cstheme="minorHAnsi"/>
          <w:b/>
          <w:spacing w:val="-3"/>
          <w:lang w:val="en-GB"/>
        </w:rPr>
        <w:t xml:space="preserve">[0.5 </w:t>
      </w:r>
      <w:r>
        <w:rPr>
          <w:rFonts w:cstheme="minorHAnsi"/>
          <w:b/>
          <w:spacing w:val="-3"/>
          <w:lang w:val="en-GB"/>
        </w:rPr>
        <w:t>point</w:t>
      </w:r>
      <w:r>
        <w:rPr>
          <w:rFonts w:cstheme="minorHAnsi"/>
          <w:b/>
          <w:spacing w:val="-3"/>
          <w:lang w:val="en-GB"/>
        </w:rPr>
        <w:t>s</w:t>
      </w:r>
      <w:r w:rsidRPr="004A0182">
        <w:rPr>
          <w:rFonts w:cstheme="minorHAnsi"/>
          <w:b/>
          <w:spacing w:val="-3"/>
          <w:lang w:val="en-GB"/>
        </w:rPr>
        <w:t>]</w:t>
      </w:r>
    </w:p>
    <w:p w14:paraId="5A6604BD" w14:textId="5839FD73" w:rsidR="004A0182" w:rsidRPr="004A0182" w:rsidRDefault="004A0182" w:rsidP="004A0182">
      <w:pPr>
        <w:pStyle w:val="Prrafodelista"/>
        <w:numPr>
          <w:ilvl w:val="0"/>
          <w:numId w:val="14"/>
        </w:numPr>
        <w:spacing w:after="0" w:line="240" w:lineRule="auto"/>
        <w:jc w:val="both"/>
        <w:rPr>
          <w:rFonts w:cstheme="minorHAnsi"/>
          <w:spacing w:val="-3"/>
          <w:lang w:val="en-GB"/>
        </w:rPr>
      </w:pPr>
      <w:r w:rsidRPr="004A0182">
        <w:rPr>
          <w:rFonts w:cstheme="minorHAnsi"/>
          <w:lang w:val="en-GB"/>
        </w:rPr>
        <w:t>Starting from an initial condition of non-zero deviation variables (</w:t>
      </w: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lang w:val="en-GB"/>
              </w:rPr>
              <m:t>1</m:t>
            </m:r>
          </m:sub>
        </m:sSub>
        <m:d>
          <m:dPr>
            <m:ctrlPr>
              <w:rPr>
                <w:rFonts w:ascii="Cambria Math" w:hAnsi="Cambria Math" w:cstheme="minorHAnsi"/>
                <w:i/>
              </w:rPr>
            </m:ctrlPr>
          </m:dPr>
          <m:e>
            <m:r>
              <w:rPr>
                <w:rFonts w:ascii="Cambria Math" w:hAnsi="Cambria Math" w:cstheme="minorHAnsi"/>
                <w:lang w:val="en-GB"/>
              </w:rPr>
              <m:t>0</m:t>
            </m:r>
          </m:e>
        </m:d>
        <m:r>
          <w:rPr>
            <w:rFonts w:ascii="Cambria Math" w:hAnsi="Cambria Math" w:cstheme="minorHAnsi"/>
            <w:lang w:val="en-GB"/>
          </w:rPr>
          <m:t xml:space="preserve">=1, </m:t>
        </m:r>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lang w:val="en-GB"/>
              </w:rPr>
              <m:t>2</m:t>
            </m:r>
          </m:sub>
        </m:sSub>
        <m:d>
          <m:dPr>
            <m:ctrlPr>
              <w:rPr>
                <w:rFonts w:ascii="Cambria Math" w:hAnsi="Cambria Math" w:cstheme="minorHAnsi"/>
                <w:i/>
              </w:rPr>
            </m:ctrlPr>
          </m:dPr>
          <m:e>
            <m:r>
              <w:rPr>
                <w:rFonts w:ascii="Cambria Math" w:hAnsi="Cambria Math" w:cstheme="minorHAnsi"/>
                <w:lang w:val="en-GB"/>
              </w:rPr>
              <m:t>0</m:t>
            </m:r>
          </m:e>
        </m:d>
        <m:r>
          <w:rPr>
            <w:rFonts w:ascii="Cambria Math" w:hAnsi="Cambria Math" w:cstheme="minorHAnsi"/>
            <w:lang w:val="en-GB"/>
          </w:rPr>
          <m:t>=0</m:t>
        </m:r>
      </m:oMath>
      <w:r w:rsidRPr="004A0182">
        <w:rPr>
          <w:rFonts w:cstheme="minorHAnsi"/>
          <w:lang w:val="en-GB"/>
        </w:rPr>
        <w:t xml:space="preserve">) </w:t>
      </w:r>
      <w:r w:rsidRPr="004A0182">
        <w:rPr>
          <w:rFonts w:cstheme="minorHAnsi"/>
          <w:lang w:val="en-GB"/>
        </w:rPr>
        <w:t>and supposing that</w:t>
      </w:r>
      <w:r w:rsidRPr="004A0182">
        <w:rPr>
          <w:rFonts w:cstheme="minorHAnsi"/>
          <w:lang w:val="en-GB"/>
        </w:rPr>
        <w:t xml:space="preserve"> </w:t>
      </w:r>
      <m:oMath>
        <m:r>
          <w:rPr>
            <w:rFonts w:ascii="Cambria Math" w:hAnsi="Cambria Math" w:cstheme="minorHAnsi"/>
          </w:rPr>
          <m:t>d</m:t>
        </m:r>
        <m:d>
          <m:dPr>
            <m:ctrlPr>
              <w:rPr>
                <w:rFonts w:ascii="Cambria Math" w:hAnsi="Cambria Math" w:cstheme="minorHAnsi"/>
                <w:i/>
              </w:rPr>
            </m:ctrlPr>
          </m:dPr>
          <m:e>
            <m:r>
              <w:rPr>
                <w:rFonts w:ascii="Cambria Math" w:hAnsi="Cambria Math" w:cstheme="minorHAnsi"/>
              </w:rPr>
              <m:t>t</m:t>
            </m:r>
          </m:e>
        </m:d>
        <m:r>
          <w:rPr>
            <w:rFonts w:ascii="Cambria Math" w:hAnsi="Cambria Math" w:cstheme="minorHAnsi"/>
            <w:lang w:val="en-GB"/>
          </w:rPr>
          <m:t>=1 ∀</m:t>
        </m:r>
        <m:r>
          <w:rPr>
            <w:rFonts w:ascii="Cambria Math" w:hAnsi="Cambria Math" w:cstheme="minorHAnsi"/>
          </w:rPr>
          <m:t>t</m:t>
        </m:r>
      </m:oMath>
      <w:r w:rsidRPr="004A0182">
        <w:rPr>
          <w:rFonts w:cstheme="minorHAnsi"/>
          <w:lang w:val="en-GB"/>
        </w:rPr>
        <w:t xml:space="preserve">, </w:t>
      </w:r>
      <w:r>
        <w:rPr>
          <w:rFonts w:cstheme="minorHAnsi"/>
          <w:lang w:val="en-GB"/>
        </w:rPr>
        <w:t>c</w:t>
      </w:r>
      <w:r w:rsidRPr="004A0182">
        <w:rPr>
          <w:rFonts w:cstheme="minorHAnsi"/>
          <w:lang w:val="en-GB"/>
        </w:rPr>
        <w:t>alculate the response of the linearised system</w:t>
      </w:r>
      <m:oMath>
        <m:r>
          <w:rPr>
            <w:rFonts w:ascii="Cambria Math" w:hAnsi="Cambria Math" w:cstheme="minorHAnsi"/>
            <w:lang w:val="en-GB"/>
          </w:rPr>
          <m:t xml:space="preserve"> </m:t>
        </m:r>
        <m:acc>
          <m:accPr>
            <m:chr m:val="̃"/>
            <m:ctrlPr>
              <w:rPr>
                <w:rFonts w:ascii="Cambria Math" w:hAnsi="Cambria Math" w:cstheme="minorHAnsi"/>
                <w:i/>
                <w:spacing w:val="-3"/>
              </w:rPr>
            </m:ctrlPr>
          </m:accPr>
          <m:e>
            <m:r>
              <w:rPr>
                <w:rFonts w:ascii="Cambria Math" w:hAnsi="Cambria Math" w:cstheme="minorHAnsi"/>
                <w:spacing w:val="-3"/>
              </w:rPr>
              <m:t>y</m:t>
            </m:r>
          </m:e>
        </m:acc>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4A0182">
        <w:rPr>
          <w:rFonts w:cstheme="minorHAnsi"/>
          <w:lang w:val="en-GB"/>
        </w:rPr>
        <w:t xml:space="preserve"> when a unit impulse is introduced into the system at </w:t>
      </w:r>
      <m:oMath>
        <m:r>
          <w:rPr>
            <w:rFonts w:ascii="Cambria Math" w:hAnsi="Cambria Math" w:cstheme="minorHAnsi"/>
          </w:rPr>
          <m:t>t</m:t>
        </m:r>
        <m:r>
          <w:rPr>
            <w:rFonts w:ascii="Cambria Math" w:hAnsi="Cambria Math" w:cstheme="minorHAnsi"/>
            <w:lang w:val="en-GB"/>
          </w:rPr>
          <m:t>=2</m:t>
        </m:r>
      </m:oMath>
      <w:r w:rsidRPr="004A0182">
        <w:rPr>
          <w:rFonts w:cstheme="minorHAnsi"/>
          <w:lang w:val="en-GB"/>
        </w:rPr>
        <w:t xml:space="preserve">. Obtain the analytical expression and draw the approximate evolution for values </w:t>
      </w:r>
      <w:r>
        <w:rPr>
          <w:rFonts w:cstheme="minorHAnsi"/>
          <w:lang w:val="en-GB"/>
        </w:rPr>
        <w:t>for</w:t>
      </w:r>
      <w:r w:rsidRPr="004A0182">
        <w:rPr>
          <w:rFonts w:cstheme="minorHAnsi"/>
          <w:lang w:val="en-GB"/>
        </w:rPr>
        <w:t xml:space="preserve"> </w:t>
      </w:r>
      <m:oMath>
        <m:r>
          <w:rPr>
            <w:rFonts w:ascii="Cambria Math" w:hAnsi="Cambria Math" w:cstheme="minorHAnsi"/>
          </w:rPr>
          <m:t>t</m:t>
        </m:r>
        <m:r>
          <w:rPr>
            <w:rFonts w:ascii="Cambria Math" w:hAnsi="Cambria Math" w:cstheme="minorHAnsi"/>
            <w:lang w:val="en-GB"/>
          </w:rPr>
          <m:t>=0, 1, 2, 2.5</m:t>
        </m:r>
      </m:oMath>
      <w:r w:rsidRPr="004A0182">
        <w:rPr>
          <w:rFonts w:cstheme="minorHAnsi"/>
          <w:lang w:val="en-GB"/>
        </w:rPr>
        <w:t xml:space="preserve"> y </w:t>
      </w:r>
      <m:oMath>
        <m:r>
          <w:rPr>
            <w:rFonts w:ascii="Cambria Math" w:hAnsi="Cambria Math" w:cstheme="minorHAnsi"/>
            <w:lang w:val="en-GB"/>
          </w:rPr>
          <m:t>3</m:t>
        </m:r>
      </m:oMath>
      <w:r w:rsidRPr="004A0182">
        <w:rPr>
          <w:rFonts w:cstheme="minorHAnsi"/>
          <w:spacing w:val="-3"/>
          <w:lang w:val="en-GB"/>
        </w:rPr>
        <w:t xml:space="preserve">. </w:t>
      </w:r>
      <w:r w:rsidRPr="004A0182">
        <w:rPr>
          <w:rFonts w:cstheme="minorHAnsi"/>
          <w:b/>
          <w:spacing w:val="-3"/>
          <w:lang w:val="en-GB"/>
        </w:rPr>
        <w:t xml:space="preserve">[1.25 </w:t>
      </w:r>
      <w:r>
        <w:rPr>
          <w:rFonts w:cstheme="minorHAnsi"/>
          <w:b/>
          <w:spacing w:val="-3"/>
          <w:lang w:val="en-GB"/>
        </w:rPr>
        <w:t>point</w:t>
      </w:r>
      <w:r>
        <w:rPr>
          <w:rFonts w:cstheme="minorHAnsi"/>
          <w:b/>
          <w:spacing w:val="-3"/>
          <w:lang w:val="en-GB"/>
        </w:rPr>
        <w:t>s</w:t>
      </w:r>
      <w:r w:rsidRPr="004A0182">
        <w:rPr>
          <w:rFonts w:cstheme="minorHAnsi"/>
          <w:b/>
          <w:spacing w:val="-3"/>
          <w:lang w:val="en-GB"/>
        </w:rPr>
        <w:t>]</w:t>
      </w:r>
    </w:p>
    <w:p w14:paraId="16D0B448" w14:textId="47A3DB4A" w:rsidR="004A0182" w:rsidRPr="006972E8" w:rsidRDefault="004A0182" w:rsidP="004A0182">
      <w:pPr>
        <w:pStyle w:val="Prrafodelista"/>
        <w:numPr>
          <w:ilvl w:val="0"/>
          <w:numId w:val="14"/>
        </w:numPr>
        <w:spacing w:after="0" w:line="240" w:lineRule="auto"/>
        <w:jc w:val="both"/>
        <w:rPr>
          <w:rFonts w:cstheme="minorHAnsi"/>
          <w:bCs/>
          <w:spacing w:val="-3"/>
        </w:rPr>
      </w:pPr>
      <w:r w:rsidRPr="004A0182">
        <w:rPr>
          <w:rFonts w:cstheme="minorHAnsi"/>
          <w:bCs/>
          <w:spacing w:val="-3"/>
          <w:lang w:val="en-GB"/>
        </w:rPr>
        <w:t xml:space="preserve">Draw the Bode diagram (on the template provided) and the Nyquist diagram of the linearised system from the transfer function calculated in section 2. </w:t>
      </w:r>
      <w:r w:rsidRPr="006972E8">
        <w:rPr>
          <w:rFonts w:cstheme="minorHAnsi"/>
          <w:b/>
          <w:spacing w:val="-3"/>
        </w:rPr>
        <w:t xml:space="preserve">[1.25 </w:t>
      </w:r>
      <w:r>
        <w:rPr>
          <w:rFonts w:cstheme="minorHAnsi"/>
          <w:b/>
          <w:spacing w:val="-3"/>
          <w:lang w:val="en-GB"/>
        </w:rPr>
        <w:t>point</w:t>
      </w:r>
      <w:r>
        <w:rPr>
          <w:rFonts w:cstheme="minorHAnsi"/>
          <w:b/>
          <w:spacing w:val="-3"/>
          <w:lang w:val="en-GB"/>
        </w:rPr>
        <w:t>s</w:t>
      </w:r>
      <w:r w:rsidRPr="006972E8">
        <w:rPr>
          <w:rFonts w:cstheme="minorHAnsi"/>
          <w:b/>
          <w:spacing w:val="-3"/>
        </w:rPr>
        <w:t>]</w:t>
      </w:r>
    </w:p>
    <w:p w14:paraId="1682BDA1" w14:textId="77777777" w:rsidR="00DE2637" w:rsidRPr="005768D2" w:rsidRDefault="00DE2637" w:rsidP="00CE1FDE">
      <w:pPr>
        <w:spacing w:after="0" w:line="240" w:lineRule="auto"/>
        <w:jc w:val="both"/>
        <w:rPr>
          <w:rFonts w:cstheme="minorHAnsi"/>
          <w:spacing w:val="-3"/>
        </w:rPr>
      </w:pPr>
    </w:p>
    <w:p w14:paraId="6D9A385A" w14:textId="77777777" w:rsidR="005768D2" w:rsidRDefault="005768D2" w:rsidP="005768D2">
      <w:pPr>
        <w:spacing w:after="0"/>
        <w:jc w:val="both"/>
        <w:rPr>
          <w:rFonts w:cstheme="minorHAnsi"/>
          <w:spacing w:val="-3"/>
        </w:rPr>
      </w:pPr>
      <w:r>
        <w:rPr>
          <w:rFonts w:cstheme="minorHAnsi"/>
          <w:spacing w:val="-3"/>
        </w:rPr>
        <w:br/>
      </w:r>
    </w:p>
    <w:p w14:paraId="123A1D9A" w14:textId="77777777" w:rsidR="005768D2" w:rsidRDefault="005768D2">
      <w:pPr>
        <w:rPr>
          <w:rFonts w:cstheme="minorHAnsi"/>
          <w:spacing w:val="-3"/>
        </w:rPr>
      </w:pPr>
      <w:r>
        <w:rPr>
          <w:rFonts w:cstheme="minorHAnsi"/>
          <w:spacing w:val="-3"/>
        </w:rPr>
        <w:br w:type="page"/>
      </w:r>
    </w:p>
    <w:p w14:paraId="5BFD9518" w14:textId="2AB51F58" w:rsidR="00263789" w:rsidRPr="004A0182" w:rsidRDefault="00263789" w:rsidP="001174B7">
      <w:pPr>
        <w:spacing w:after="0" w:line="240" w:lineRule="auto"/>
        <w:rPr>
          <w:b/>
          <w:bCs/>
          <w:lang w:val="en-GB"/>
        </w:rPr>
      </w:pPr>
      <w:r w:rsidRPr="004A0182">
        <w:rPr>
          <w:b/>
          <w:bCs/>
          <w:lang w:val="en-GB"/>
        </w:rPr>
        <w:lastRenderedPageBreak/>
        <w:t>Problem 2 [</w:t>
      </w:r>
      <w:r w:rsidR="00DE2637" w:rsidRPr="004A0182">
        <w:rPr>
          <w:b/>
          <w:bCs/>
          <w:lang w:val="en-GB"/>
        </w:rPr>
        <w:t>5</w:t>
      </w:r>
      <w:r w:rsidR="00D4673D" w:rsidRPr="004A0182">
        <w:rPr>
          <w:b/>
          <w:bCs/>
          <w:lang w:val="en-GB"/>
        </w:rPr>
        <w:t xml:space="preserve"> poi</w:t>
      </w:r>
      <w:r w:rsidRPr="004A0182">
        <w:rPr>
          <w:b/>
          <w:bCs/>
          <w:lang w:val="en-GB"/>
        </w:rPr>
        <w:t xml:space="preserve">nts]  </w:t>
      </w:r>
    </w:p>
    <w:p w14:paraId="4D242F26" w14:textId="77777777" w:rsidR="00CE1FDE" w:rsidRPr="004A0182" w:rsidRDefault="00CE1FDE" w:rsidP="001174B7">
      <w:pPr>
        <w:spacing w:after="0" w:line="240" w:lineRule="auto"/>
        <w:jc w:val="both"/>
        <w:rPr>
          <w:rFonts w:cstheme="minorHAnsi"/>
          <w:spacing w:val="-3"/>
          <w:lang w:val="en-GB"/>
        </w:rPr>
      </w:pPr>
    </w:p>
    <w:p w14:paraId="28DE9177" w14:textId="4EE5E7C8" w:rsidR="004A0182" w:rsidRPr="004A0182" w:rsidRDefault="004A0182" w:rsidP="004A0182">
      <w:pPr>
        <w:jc w:val="both"/>
        <w:rPr>
          <w:rFonts w:cstheme="minorHAnsi"/>
          <w:sz w:val="23"/>
          <w:szCs w:val="23"/>
          <w:lang w:val="en-GB"/>
        </w:rPr>
      </w:pPr>
      <w:r w:rsidRPr="004A0182">
        <w:rPr>
          <w:rFonts w:cstheme="minorHAnsi"/>
          <w:bCs/>
          <w:spacing w:val="-3"/>
          <w:lang w:val="en-GB"/>
        </w:rPr>
        <w:t>For the time-invariant linear minimum phase system described by the following Bode diagram.</w:t>
      </w:r>
      <w:r w:rsidRPr="004A0182">
        <w:rPr>
          <w:noProof/>
          <w:lang w:val="en-GB"/>
        </w:rPr>
        <w:t xml:space="preserve"> </w:t>
      </w:r>
      <w:r w:rsidRPr="004A0182">
        <w:rPr>
          <w:rFonts w:cstheme="minorHAnsi"/>
          <w:bCs/>
          <w:spacing w:val="-3"/>
          <w:lang w:val="en-GB"/>
        </w:rPr>
        <w:drawing>
          <wp:inline distT="0" distB="0" distL="0" distR="0" wp14:anchorId="2258C986" wp14:editId="52A2D2DA">
            <wp:extent cx="6645910" cy="3778885"/>
            <wp:effectExtent l="0" t="0" r="2540" b="0"/>
            <wp:docPr id="374129254" name="Imagen 1" descr="Gráfico, Gráfico de líne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129254" name="Imagen 1" descr="Gráfico, Gráfico de líneas&#10;&#10;El contenido generado por IA puede ser incorrecto."/>
                    <pic:cNvPicPr/>
                  </pic:nvPicPr>
                  <pic:blipFill>
                    <a:blip r:embed="rId8"/>
                    <a:stretch>
                      <a:fillRect/>
                    </a:stretch>
                  </pic:blipFill>
                  <pic:spPr>
                    <a:xfrm>
                      <a:off x="0" y="0"/>
                      <a:ext cx="6645910" cy="3778885"/>
                    </a:xfrm>
                    <a:prstGeom prst="rect">
                      <a:avLst/>
                    </a:prstGeom>
                  </pic:spPr>
                </pic:pic>
              </a:graphicData>
            </a:graphic>
          </wp:inline>
        </w:drawing>
      </w:r>
    </w:p>
    <w:p w14:paraId="7D7F51E0" w14:textId="3B513735" w:rsidR="004A0182" w:rsidRPr="006972E8" w:rsidRDefault="004A0182" w:rsidP="004A0182">
      <w:pPr>
        <w:pStyle w:val="Prrafodelista"/>
        <w:numPr>
          <w:ilvl w:val="0"/>
          <w:numId w:val="13"/>
        </w:numPr>
        <w:spacing w:after="200" w:line="276" w:lineRule="auto"/>
        <w:jc w:val="both"/>
        <w:rPr>
          <w:rFonts w:cstheme="minorHAnsi"/>
        </w:rPr>
      </w:pPr>
      <w:r w:rsidRPr="004A0182">
        <w:rPr>
          <w:rFonts w:cstheme="minorHAnsi"/>
          <w:lang w:val="en-GB"/>
        </w:rPr>
        <w:t xml:space="preserve">Calculate the transfer function of the system whose frequency response is given by the figure above. </w:t>
      </w:r>
      <w:r w:rsidRPr="006972E8">
        <w:rPr>
          <w:rFonts w:cstheme="minorHAnsi"/>
          <w:b/>
        </w:rPr>
        <w:t xml:space="preserve">[0.5 </w:t>
      </w:r>
      <w:proofErr w:type="spellStart"/>
      <w:r>
        <w:rPr>
          <w:rFonts w:cstheme="minorHAnsi"/>
          <w:b/>
        </w:rPr>
        <w:t>points</w:t>
      </w:r>
      <w:proofErr w:type="spellEnd"/>
      <w:r w:rsidRPr="006972E8">
        <w:rPr>
          <w:rFonts w:cstheme="minorHAnsi"/>
          <w:b/>
        </w:rPr>
        <w:t>]</w:t>
      </w:r>
      <w:r w:rsidRPr="006972E8">
        <w:rPr>
          <w:rFonts w:cstheme="minorHAnsi"/>
        </w:rPr>
        <w:t>.</w:t>
      </w:r>
    </w:p>
    <w:p w14:paraId="187501CD" w14:textId="18D7E0CB" w:rsidR="004A0182" w:rsidRPr="004A0182" w:rsidRDefault="004A0182" w:rsidP="004A0182">
      <w:pPr>
        <w:pStyle w:val="Prrafodelista"/>
        <w:numPr>
          <w:ilvl w:val="0"/>
          <w:numId w:val="13"/>
        </w:numPr>
        <w:autoSpaceDE w:val="0"/>
        <w:autoSpaceDN w:val="0"/>
        <w:adjustRightInd w:val="0"/>
        <w:spacing w:after="0" w:line="240" w:lineRule="auto"/>
        <w:jc w:val="both"/>
        <w:rPr>
          <w:rFonts w:cstheme="minorHAnsi"/>
          <w:lang w:val="en-GB"/>
        </w:rPr>
      </w:pPr>
      <w:r w:rsidRPr="004A0182">
        <w:rPr>
          <w:rFonts w:cstheme="minorHAnsi"/>
          <w:lang w:val="en-GB"/>
        </w:rPr>
        <w:t xml:space="preserve">Analyse the root locus when controlled with a proportional controller </w:t>
      </w:r>
      <m:oMath>
        <m:r>
          <w:rPr>
            <w:rFonts w:ascii="Cambria Math" w:hAnsi="Cambria Math" w:cstheme="minorHAnsi"/>
            <w:lang w:val="en-GB"/>
          </w:rPr>
          <m:t>K</m:t>
        </m:r>
      </m:oMath>
      <w:r w:rsidRPr="004A0182">
        <w:rPr>
          <w:rFonts w:cstheme="minorHAnsi"/>
          <w:lang w:val="en-GB"/>
        </w:rPr>
        <w:t xml:space="preserve"> whose gain varies between 0 and </w:t>
      </w:r>
      <m:oMath>
        <m:r>
          <w:rPr>
            <w:rFonts w:ascii="Cambria Math" w:hAnsi="Cambria Math" w:cstheme="minorHAnsi"/>
            <w:lang w:val="en-GB"/>
          </w:rPr>
          <m:t>∞</m:t>
        </m:r>
      </m:oMath>
      <w:r w:rsidRPr="004A0182">
        <w:rPr>
          <w:rFonts w:cstheme="minorHAnsi"/>
          <w:lang w:val="en-GB"/>
        </w:rPr>
        <w:t>. Indicate the value of</w:t>
      </w:r>
      <m:oMath>
        <m:r>
          <w:rPr>
            <w:rFonts w:ascii="Cambria Math" w:hAnsi="Cambria Math" w:cstheme="minorHAnsi"/>
            <w:lang w:val="en-GB"/>
          </w:rPr>
          <m:t xml:space="preserve"> K</m:t>
        </m:r>
      </m:oMath>
      <w:r w:rsidRPr="004A0182">
        <w:rPr>
          <w:rFonts w:cstheme="minorHAnsi"/>
          <w:lang w:val="en-GB"/>
        </w:rPr>
        <w:t xml:space="preserve"> that provides a dominant closed-loop time constant of 2 seconds, and the value of K that provides a closed-loop time constant of 4 seconds. [</w:t>
      </w:r>
      <w:r w:rsidRPr="004A0182">
        <w:rPr>
          <w:rFonts w:cstheme="minorHAnsi"/>
          <w:b/>
          <w:bCs/>
          <w:lang w:val="en-GB"/>
        </w:rPr>
        <w:t xml:space="preserve">0.5 </w:t>
      </w:r>
      <w:r w:rsidRPr="004A0182">
        <w:rPr>
          <w:rFonts w:cstheme="minorHAnsi"/>
          <w:b/>
          <w:lang w:val="en-GB"/>
        </w:rPr>
        <w:t>points</w:t>
      </w:r>
      <w:r w:rsidRPr="004A0182">
        <w:rPr>
          <w:rFonts w:cstheme="minorHAnsi"/>
          <w:lang w:val="en-GB"/>
        </w:rPr>
        <w:t xml:space="preserve">] </w:t>
      </w:r>
    </w:p>
    <w:p w14:paraId="5BD2E006" w14:textId="2BB059CB" w:rsidR="004A0182" w:rsidRPr="004A0182" w:rsidRDefault="004A0182" w:rsidP="004A0182">
      <w:pPr>
        <w:pStyle w:val="Prrafodelista"/>
        <w:numPr>
          <w:ilvl w:val="0"/>
          <w:numId w:val="13"/>
        </w:numPr>
        <w:autoSpaceDE w:val="0"/>
        <w:autoSpaceDN w:val="0"/>
        <w:adjustRightInd w:val="0"/>
        <w:spacing w:after="0" w:line="240" w:lineRule="auto"/>
        <w:jc w:val="both"/>
        <w:rPr>
          <w:rFonts w:cstheme="minorHAnsi"/>
          <w:lang w:val="en-GB"/>
        </w:rPr>
      </w:pPr>
      <w:r w:rsidRPr="004A0182">
        <w:rPr>
          <w:rFonts w:cstheme="minorHAnsi"/>
          <w:lang w:val="en-GB"/>
        </w:rPr>
        <w:t>Also using a proportional controller</w:t>
      </w:r>
      <m:oMath>
        <m:r>
          <w:rPr>
            <w:rFonts w:ascii="Cambria Math" w:hAnsi="Cambria Math" w:cstheme="minorHAnsi"/>
            <w:lang w:val="en-GB"/>
          </w:rPr>
          <m:t xml:space="preserve"> K</m:t>
        </m:r>
      </m:oMath>
      <w:r w:rsidRPr="004A0182">
        <w:rPr>
          <w:rFonts w:cstheme="minorHAnsi"/>
          <w:lang w:val="en-GB"/>
        </w:rPr>
        <w:t>, analyse the stability of the closed-loop system as a function of</w:t>
      </w:r>
      <m:oMath>
        <m:r>
          <w:rPr>
            <w:rFonts w:ascii="Cambria Math" w:hAnsi="Cambria Math" w:cstheme="minorHAnsi"/>
            <w:lang w:val="en-GB"/>
          </w:rPr>
          <m:t xml:space="preserve"> K</m:t>
        </m:r>
      </m:oMath>
      <w:r w:rsidRPr="004A0182">
        <w:rPr>
          <w:rFonts w:cstheme="minorHAnsi"/>
          <w:lang w:val="en-GB"/>
        </w:rPr>
        <w:t xml:space="preserve"> using Nyquist's stability criterion, specifying the transformation of the contours in the s-plane and in the </w:t>
      </w:r>
      <m:oMath>
        <m:r>
          <w:rPr>
            <w:rFonts w:ascii="Cambria Math" w:hAnsi="Cambria Math" w:cstheme="minorHAnsi"/>
            <w:lang w:val="en-GB"/>
          </w:rPr>
          <m:t>L(s)-</m:t>
        </m:r>
      </m:oMath>
      <w:r w:rsidRPr="004A0182">
        <w:rPr>
          <w:rFonts w:cstheme="minorHAnsi"/>
          <w:lang w:val="en-GB"/>
        </w:rPr>
        <w:t xml:space="preserve">plane. </w:t>
      </w:r>
      <w:r w:rsidRPr="004A0182">
        <w:rPr>
          <w:rFonts w:cstheme="minorHAnsi"/>
        </w:rPr>
        <w:t>[</w:t>
      </w:r>
      <w:r w:rsidRPr="004A0182">
        <w:rPr>
          <w:rFonts w:cstheme="minorHAnsi"/>
          <w:b/>
          <w:bCs/>
        </w:rPr>
        <w:t xml:space="preserve">0.75 </w:t>
      </w:r>
      <w:proofErr w:type="spellStart"/>
      <w:r w:rsidRPr="004A0182">
        <w:rPr>
          <w:rFonts w:cstheme="minorHAnsi"/>
          <w:b/>
        </w:rPr>
        <w:t>points</w:t>
      </w:r>
      <w:proofErr w:type="spellEnd"/>
      <w:r w:rsidRPr="004A0182">
        <w:rPr>
          <w:rFonts w:cstheme="minorHAnsi"/>
        </w:rPr>
        <w:t>]</w:t>
      </w:r>
    </w:p>
    <w:p w14:paraId="43E93C1E" w14:textId="1EC0CE7A" w:rsidR="004A0182" w:rsidRPr="003540F1" w:rsidRDefault="003540F1" w:rsidP="004A0182">
      <w:pPr>
        <w:pStyle w:val="Prrafodelista"/>
        <w:numPr>
          <w:ilvl w:val="0"/>
          <w:numId w:val="13"/>
        </w:numPr>
        <w:autoSpaceDE w:val="0"/>
        <w:autoSpaceDN w:val="0"/>
        <w:adjustRightInd w:val="0"/>
        <w:spacing w:after="0" w:line="240" w:lineRule="auto"/>
        <w:jc w:val="both"/>
        <w:rPr>
          <w:rFonts w:cstheme="minorHAnsi"/>
          <w:lang w:val="en-GB"/>
        </w:rPr>
      </w:pPr>
      <w:r w:rsidRPr="003540F1">
        <w:rPr>
          <w:rFonts w:cstheme="minorHAnsi"/>
          <w:lang w:val="en-GB"/>
        </w:rPr>
        <w:t>Analyse the stability of the closed-loop system using the Routh-Hurwitz criterion</w:t>
      </w:r>
      <w:r w:rsidR="004A0182" w:rsidRPr="003540F1">
        <w:rPr>
          <w:rFonts w:cstheme="minorHAnsi"/>
          <w:lang w:val="en-GB"/>
        </w:rPr>
        <w:t>. [</w:t>
      </w:r>
      <w:r w:rsidR="004A0182" w:rsidRPr="003540F1">
        <w:rPr>
          <w:rFonts w:cstheme="minorHAnsi"/>
          <w:b/>
          <w:bCs/>
          <w:lang w:val="en-GB"/>
        </w:rPr>
        <w:t xml:space="preserve">0.25 </w:t>
      </w:r>
      <w:r w:rsidR="004A0182" w:rsidRPr="003540F1">
        <w:rPr>
          <w:rFonts w:cstheme="minorHAnsi"/>
          <w:b/>
          <w:lang w:val="en-GB"/>
        </w:rPr>
        <w:t>points</w:t>
      </w:r>
      <w:r w:rsidR="004A0182" w:rsidRPr="003540F1">
        <w:rPr>
          <w:rFonts w:cstheme="minorHAnsi"/>
          <w:lang w:val="en-GB"/>
        </w:rPr>
        <w:t>]</w:t>
      </w:r>
    </w:p>
    <w:p w14:paraId="65B420FD" w14:textId="4969D81E" w:rsidR="004A0182" w:rsidRPr="005F12FB" w:rsidRDefault="003540F1" w:rsidP="004A0182">
      <w:pPr>
        <w:pStyle w:val="Prrafodelista"/>
        <w:numPr>
          <w:ilvl w:val="0"/>
          <w:numId w:val="13"/>
        </w:numPr>
        <w:autoSpaceDE w:val="0"/>
        <w:autoSpaceDN w:val="0"/>
        <w:adjustRightInd w:val="0"/>
        <w:spacing w:after="0" w:line="240" w:lineRule="auto"/>
        <w:jc w:val="both"/>
        <w:rPr>
          <w:rFonts w:cstheme="minorHAnsi"/>
        </w:rPr>
      </w:pPr>
      <w:r w:rsidRPr="003540F1">
        <w:rPr>
          <w:rFonts w:cstheme="minorHAnsi"/>
          <w:lang w:val="en-GB"/>
        </w:rPr>
        <w:t xml:space="preserve">Design a controller that is as simple as possible and provides a phase margin of 135º. We recommend using the figure above. What will be the steady-state error at step, ramp, and parabolic inputs of the system controlled with this controller? Can you change the gain margin of the system by reducing the gain of the controller? </w:t>
      </w:r>
      <w:r w:rsidR="004A0182" w:rsidRPr="006972E8">
        <w:rPr>
          <w:rFonts w:cstheme="minorHAnsi"/>
          <w:b/>
          <w:bCs/>
        </w:rPr>
        <w:t xml:space="preserve">[1 </w:t>
      </w:r>
      <w:proofErr w:type="spellStart"/>
      <w:r w:rsidR="004A0182">
        <w:rPr>
          <w:rFonts w:cstheme="minorHAnsi"/>
          <w:b/>
        </w:rPr>
        <w:t>point</w:t>
      </w:r>
      <w:proofErr w:type="spellEnd"/>
      <w:r w:rsidR="004A0182" w:rsidRPr="006972E8">
        <w:rPr>
          <w:rFonts w:cstheme="minorHAnsi"/>
          <w:b/>
          <w:bCs/>
        </w:rPr>
        <w:t>]</w:t>
      </w:r>
    </w:p>
    <w:p w14:paraId="4A627ECC" w14:textId="06415165" w:rsidR="004A0182" w:rsidRPr="003540F1" w:rsidRDefault="003540F1" w:rsidP="004A0182">
      <w:pPr>
        <w:pStyle w:val="Prrafodelista"/>
        <w:numPr>
          <w:ilvl w:val="0"/>
          <w:numId w:val="13"/>
        </w:numPr>
        <w:autoSpaceDE w:val="0"/>
        <w:autoSpaceDN w:val="0"/>
        <w:adjustRightInd w:val="0"/>
        <w:spacing w:after="0" w:line="240" w:lineRule="auto"/>
        <w:jc w:val="both"/>
        <w:rPr>
          <w:rFonts w:cstheme="minorHAnsi"/>
          <w:lang w:val="en-GB"/>
        </w:rPr>
      </w:pPr>
      <w:r w:rsidRPr="003540F1">
        <w:rPr>
          <w:rFonts w:cstheme="minorHAnsi"/>
          <w:lang w:val="en-GB"/>
        </w:rPr>
        <w:t>Design a controller that is as simple as possible and meets the following specifications</w:t>
      </w:r>
      <w:r w:rsidR="004A0182" w:rsidRPr="003540F1">
        <w:rPr>
          <w:rFonts w:cstheme="minorHAnsi"/>
          <w:lang w:val="en-GB"/>
        </w:rPr>
        <w:t>:</w:t>
      </w:r>
    </w:p>
    <w:p w14:paraId="3FA73FBC" w14:textId="0F9398B0" w:rsidR="004A0182" w:rsidRPr="003540F1" w:rsidRDefault="003540F1" w:rsidP="004A0182">
      <w:pPr>
        <w:pStyle w:val="Prrafodelista"/>
        <w:numPr>
          <w:ilvl w:val="0"/>
          <w:numId w:val="15"/>
        </w:numPr>
        <w:spacing w:after="0" w:line="240" w:lineRule="auto"/>
        <w:jc w:val="both"/>
        <w:rPr>
          <w:rFonts w:cstheme="minorHAnsi"/>
          <w:lang w:val="en-GB"/>
        </w:rPr>
      </w:pPr>
      <w:r w:rsidRPr="003540F1">
        <w:rPr>
          <w:rFonts w:cstheme="minorHAnsi"/>
          <w:lang w:val="en-GB"/>
        </w:rPr>
        <w:t xml:space="preserve">Disturbance rejection: the control scheme must ensure that, when faced with a disturbance at the plant input in the form of a unit step, the system output returns to its previous value before the step and the dominant poles have a relative damping coefficient </w:t>
      </w:r>
      <m:oMath>
        <m:r>
          <w:rPr>
            <w:rFonts w:ascii="Cambria Math" w:hAnsi="Cambria Math" w:cstheme="minorHAnsi"/>
          </w:rPr>
          <m:t>ζ</m:t>
        </m:r>
        <m:r>
          <w:rPr>
            <w:rFonts w:ascii="Cambria Math" w:hAnsi="Cambria Math" w:cstheme="minorHAnsi"/>
            <w:lang w:val="en-GB"/>
          </w:rPr>
          <m:t>=0.7.</m:t>
        </m:r>
      </m:oMath>
      <w:r w:rsidR="004A0182" w:rsidRPr="003540F1">
        <w:rPr>
          <w:rFonts w:cstheme="minorHAnsi"/>
          <w:lang w:val="en-GB"/>
        </w:rPr>
        <w:t xml:space="preserve"> I</w:t>
      </w:r>
      <w:r w:rsidRPr="003540F1">
        <w:rPr>
          <w:lang w:val="en-GB"/>
        </w:rPr>
        <w:t xml:space="preserve"> </w:t>
      </w:r>
      <w:r w:rsidRPr="003540F1">
        <w:rPr>
          <w:rFonts w:cstheme="minorHAnsi"/>
          <w:lang w:val="en-GB"/>
        </w:rPr>
        <w:t>Indicate the expected 2% settling time</w:t>
      </w:r>
      <w:r w:rsidR="004A0182" w:rsidRPr="003540F1">
        <w:rPr>
          <w:rFonts w:cstheme="minorHAnsi"/>
          <w:lang w:val="en-GB"/>
        </w:rPr>
        <w:t xml:space="preserve"> (</w:t>
      </w:r>
      <m:oMath>
        <m:sSub>
          <m:sSubPr>
            <m:ctrlPr>
              <w:rPr>
                <w:rFonts w:ascii="Cambria Math" w:hAnsi="Cambria Math" w:cstheme="minorHAnsi"/>
                <w:i/>
              </w:rPr>
            </m:ctrlPr>
          </m:sSubPr>
          <m:e>
            <m:r>
              <w:rPr>
                <w:rFonts w:ascii="Cambria Math" w:hAnsi="Cambria Math" w:cstheme="minorHAnsi"/>
              </w:rPr>
              <m:t>t</m:t>
            </m:r>
          </m:e>
          <m:sub>
            <m:r>
              <w:rPr>
                <w:rFonts w:ascii="Cambria Math" w:hAnsi="Cambria Math" w:cstheme="minorHAnsi"/>
              </w:rPr>
              <m:t>s</m:t>
            </m:r>
          </m:sub>
        </m:sSub>
        <m:r>
          <w:rPr>
            <w:rFonts w:ascii="Cambria Math" w:hAnsi="Cambria Math" w:cstheme="minorHAnsi"/>
            <w:lang w:val="en-GB"/>
          </w:rPr>
          <m:t>=4/(</m:t>
        </m:r>
        <m:r>
          <w:rPr>
            <w:rFonts w:ascii="Cambria Math" w:hAnsi="Cambria Math" w:cstheme="minorHAnsi"/>
          </w:rPr>
          <m:t>ζ</m:t>
        </m:r>
        <m:sSub>
          <m:sSubPr>
            <m:ctrlPr>
              <w:rPr>
                <w:rFonts w:ascii="Cambria Math" w:hAnsi="Cambria Math" w:cstheme="minorHAnsi"/>
                <w:i/>
              </w:rPr>
            </m:ctrlPr>
          </m:sSubPr>
          <m:e>
            <m:r>
              <w:rPr>
                <w:rFonts w:ascii="Cambria Math" w:hAnsi="Cambria Math" w:cstheme="minorHAnsi"/>
              </w:rPr>
              <m:t>ω</m:t>
            </m:r>
          </m:e>
          <m:sub>
            <m:r>
              <w:rPr>
                <w:rFonts w:ascii="Cambria Math" w:hAnsi="Cambria Math" w:cstheme="minorHAnsi"/>
              </w:rPr>
              <m:t>n</m:t>
            </m:r>
          </m:sub>
        </m:sSub>
        <m:r>
          <w:rPr>
            <w:rFonts w:ascii="Cambria Math" w:hAnsi="Cambria Math" w:cstheme="minorHAnsi"/>
            <w:lang w:val="en-GB"/>
          </w:rPr>
          <m:t>)</m:t>
        </m:r>
      </m:oMath>
      <w:r w:rsidR="004A0182" w:rsidRPr="003540F1">
        <w:rPr>
          <w:rFonts w:cstheme="minorHAnsi"/>
          <w:lang w:val="en-GB"/>
        </w:rPr>
        <w:t>).</w:t>
      </w:r>
    </w:p>
    <w:p w14:paraId="0E44F128" w14:textId="2505D000" w:rsidR="004A0182" w:rsidRPr="00557A1C" w:rsidRDefault="003540F1" w:rsidP="004A0182">
      <w:pPr>
        <w:pStyle w:val="Prrafodelista"/>
        <w:numPr>
          <w:ilvl w:val="0"/>
          <w:numId w:val="15"/>
        </w:numPr>
        <w:spacing w:after="0" w:line="240" w:lineRule="auto"/>
        <w:jc w:val="both"/>
        <w:rPr>
          <w:rFonts w:cstheme="minorHAnsi"/>
        </w:rPr>
      </w:pPr>
      <w:r w:rsidRPr="003540F1">
        <w:rPr>
          <w:rFonts w:cstheme="minorHAnsi"/>
          <w:lang w:val="en-GB"/>
        </w:rPr>
        <w:t xml:space="preserve">Reference tracking: the control scheme must achieve a closed-loop response to a step reference with zero error in steady state and a dominant first-order dynamic with a time constant of 1 second. </w:t>
      </w:r>
      <w:r w:rsidR="004A0182" w:rsidRPr="0076295B">
        <w:rPr>
          <w:rFonts w:cstheme="minorHAnsi"/>
          <w:b/>
          <w:bCs/>
        </w:rPr>
        <w:t xml:space="preserve">[1 </w:t>
      </w:r>
      <w:proofErr w:type="spellStart"/>
      <w:r w:rsidR="004A0182">
        <w:rPr>
          <w:rFonts w:cstheme="minorHAnsi"/>
          <w:b/>
        </w:rPr>
        <w:t>point</w:t>
      </w:r>
      <w:proofErr w:type="spellEnd"/>
      <w:r w:rsidR="004A0182" w:rsidRPr="0076295B">
        <w:rPr>
          <w:rFonts w:cstheme="minorHAnsi"/>
          <w:b/>
          <w:bCs/>
        </w:rPr>
        <w:t>]</w:t>
      </w:r>
    </w:p>
    <w:p w14:paraId="05E4478D" w14:textId="1B08CD91" w:rsidR="004A0182" w:rsidRPr="00C87E05" w:rsidRDefault="003540F1" w:rsidP="004A0182">
      <w:pPr>
        <w:pStyle w:val="Prrafodelista"/>
        <w:numPr>
          <w:ilvl w:val="0"/>
          <w:numId w:val="13"/>
        </w:numPr>
        <w:spacing w:after="0" w:line="240" w:lineRule="auto"/>
        <w:jc w:val="both"/>
        <w:rPr>
          <w:rFonts w:cstheme="minorHAnsi"/>
          <w:spacing w:val="-3"/>
        </w:rPr>
      </w:pPr>
      <w:r w:rsidRPr="003540F1">
        <w:rPr>
          <w:rFonts w:cstheme="minorHAnsi"/>
          <w:spacing w:val="-3"/>
          <w:lang w:val="en-GB"/>
        </w:rPr>
        <w:t>For a system with the following internal description, design a linear state vector feedback control system that achieves zero error at step input in the reference and such that the desired polynomial is</w:t>
      </w:r>
      <w:r>
        <w:rPr>
          <w:rFonts w:cstheme="minorHAnsi"/>
          <w:spacing w:val="-3"/>
          <w:lang w:val="en-GB"/>
        </w:rPr>
        <w:t xml:space="preserve"> </w:t>
      </w:r>
      <m:oMath>
        <m:sSup>
          <m:sSupPr>
            <m:ctrlPr>
              <w:rPr>
                <w:rFonts w:ascii="Cambria Math" w:hAnsi="Cambria Math" w:cstheme="minorHAnsi"/>
                <w:i/>
                <w:spacing w:val="-3"/>
              </w:rPr>
            </m:ctrlPr>
          </m:sSupPr>
          <m:e>
            <m:r>
              <w:rPr>
                <w:rFonts w:ascii="Cambria Math" w:hAnsi="Cambria Math" w:cstheme="minorHAnsi"/>
                <w:spacing w:val="-3"/>
              </w:rPr>
              <m:t>s</m:t>
            </m:r>
          </m:e>
          <m:sup>
            <m:r>
              <w:rPr>
                <w:rFonts w:ascii="Cambria Math" w:hAnsi="Cambria Math" w:cstheme="minorHAnsi"/>
                <w:spacing w:val="-3"/>
                <w:lang w:val="en-GB"/>
              </w:rPr>
              <m:t>2</m:t>
            </m:r>
          </m:sup>
        </m:sSup>
        <m:r>
          <w:rPr>
            <w:rFonts w:ascii="Cambria Math" w:hAnsi="Cambria Math" w:cstheme="minorHAnsi"/>
            <w:spacing w:val="-3"/>
            <w:lang w:val="en-GB"/>
          </w:rPr>
          <m:t>+2</m:t>
        </m:r>
        <m:r>
          <w:rPr>
            <w:rFonts w:ascii="Cambria Math" w:hAnsi="Cambria Math" w:cstheme="minorHAnsi"/>
            <w:spacing w:val="-3"/>
          </w:rPr>
          <m:t>s</m:t>
        </m:r>
        <m:r>
          <w:rPr>
            <w:rFonts w:ascii="Cambria Math" w:hAnsi="Cambria Math" w:cstheme="minorHAnsi"/>
            <w:spacing w:val="-3"/>
            <w:lang w:val="en-GB"/>
          </w:rPr>
          <m:t>+1.</m:t>
        </m:r>
      </m:oMath>
      <w:r w:rsidR="004A0182" w:rsidRPr="003540F1">
        <w:rPr>
          <w:rFonts w:cstheme="minorHAnsi"/>
          <w:spacing w:val="-3"/>
          <w:lang w:val="en-GB"/>
        </w:rPr>
        <w:t xml:space="preserve">  </w:t>
      </w:r>
      <w:r w:rsidRPr="003540F1">
        <w:rPr>
          <w:rFonts w:cstheme="minorHAnsi"/>
          <w:spacing w:val="-3"/>
          <w:lang w:val="en-GB"/>
        </w:rPr>
        <w:t xml:space="preserve">Draw the control diagram. If you run out of time, leave the calculations indicated. Indicate how you would implement a state estimator. </w:t>
      </w:r>
      <w:r w:rsidR="004A0182" w:rsidRPr="008F1371">
        <w:rPr>
          <w:rFonts w:cstheme="minorHAnsi"/>
          <w:b/>
          <w:bCs/>
          <w:spacing w:val="-3"/>
        </w:rPr>
        <w:t xml:space="preserve">[1 </w:t>
      </w:r>
      <w:proofErr w:type="spellStart"/>
      <w:r w:rsidR="004A0182">
        <w:rPr>
          <w:rFonts w:cstheme="minorHAnsi"/>
          <w:b/>
        </w:rPr>
        <w:t>point</w:t>
      </w:r>
      <w:proofErr w:type="spellEnd"/>
      <w:r w:rsidR="004A0182" w:rsidRPr="008F1371">
        <w:rPr>
          <w:rFonts w:cstheme="minorHAnsi"/>
          <w:b/>
          <w:bCs/>
          <w:spacing w:val="-3"/>
        </w:rPr>
        <w:t>]</w:t>
      </w:r>
    </w:p>
    <w:p w14:paraId="2199B2A8" w14:textId="77777777" w:rsidR="004A0182" w:rsidRDefault="004A0182" w:rsidP="004A0182">
      <w:pPr>
        <w:pStyle w:val="Prrafodelista"/>
        <w:spacing w:after="0" w:line="240" w:lineRule="auto"/>
        <w:ind w:left="360"/>
        <w:jc w:val="both"/>
        <w:rPr>
          <w:rFonts w:cstheme="minorHAnsi"/>
          <w:spacing w:val="-3"/>
        </w:rPr>
      </w:pPr>
      <m:oMathPara>
        <m:oMath>
          <m:r>
            <w:rPr>
              <w:rFonts w:ascii="Cambria Math" w:hAnsi="Cambria Math" w:cstheme="minorHAnsi"/>
              <w:spacing w:val="-3"/>
            </w:rPr>
            <m:t>A=</m:t>
          </m:r>
          <m:d>
            <m:dPr>
              <m:begChr m:val="["/>
              <m:endChr m:val="]"/>
              <m:ctrlPr>
                <w:rPr>
                  <w:rFonts w:ascii="Cambria Math" w:hAnsi="Cambria Math" w:cstheme="minorHAnsi"/>
                  <w:i/>
                  <w:spacing w:val="-3"/>
                </w:rPr>
              </m:ctrlPr>
            </m:dPr>
            <m:e>
              <m:m>
                <m:mPr>
                  <m:mcs>
                    <m:mc>
                      <m:mcPr>
                        <m:count m:val="2"/>
                        <m:mcJc m:val="center"/>
                      </m:mcPr>
                    </m:mc>
                  </m:mcs>
                  <m:ctrlPr>
                    <w:rPr>
                      <w:rFonts w:ascii="Cambria Math" w:hAnsi="Cambria Math" w:cstheme="minorHAnsi"/>
                      <w:i/>
                      <w:spacing w:val="-3"/>
                    </w:rPr>
                  </m:ctrlPr>
                </m:mPr>
                <m:mr>
                  <m:e>
                    <m:r>
                      <w:rPr>
                        <w:rFonts w:ascii="Cambria Math" w:hAnsi="Cambria Math" w:cstheme="minorHAnsi"/>
                        <w:spacing w:val="-3"/>
                      </w:rPr>
                      <m:t>0</m:t>
                    </m:r>
                  </m:e>
                  <m:e>
                    <m:r>
                      <w:rPr>
                        <w:rFonts w:ascii="Cambria Math" w:hAnsi="Cambria Math" w:cstheme="minorHAnsi"/>
                        <w:spacing w:val="-3"/>
                      </w:rPr>
                      <m:t>1</m:t>
                    </m:r>
                  </m:e>
                </m:mr>
                <m:mr>
                  <m:e>
                    <m:r>
                      <w:rPr>
                        <w:rFonts w:ascii="Cambria Math" w:hAnsi="Cambria Math" w:cstheme="minorHAnsi"/>
                        <w:spacing w:val="-3"/>
                      </w:rPr>
                      <m:t>0</m:t>
                    </m:r>
                  </m:e>
                  <m:e>
                    <m:r>
                      <w:rPr>
                        <w:rFonts w:ascii="Cambria Math" w:hAnsi="Cambria Math" w:cstheme="minorHAnsi"/>
                        <w:spacing w:val="-3"/>
                      </w:rPr>
                      <m:t>-3</m:t>
                    </m:r>
                  </m:e>
                </m:mr>
              </m:m>
            </m:e>
          </m:d>
          <m:r>
            <w:rPr>
              <w:rFonts w:ascii="Cambria Math" w:hAnsi="Cambria Math" w:cstheme="minorHAnsi"/>
              <w:spacing w:val="-3"/>
            </w:rPr>
            <m:t>, B=</m:t>
          </m:r>
          <m:d>
            <m:dPr>
              <m:begChr m:val="["/>
              <m:endChr m:val="]"/>
              <m:ctrlPr>
                <w:rPr>
                  <w:rFonts w:ascii="Cambria Math" w:hAnsi="Cambria Math" w:cstheme="minorHAnsi"/>
                  <w:i/>
                  <w:spacing w:val="-3"/>
                </w:rPr>
              </m:ctrlPr>
            </m:dPr>
            <m:e>
              <m:m>
                <m:mPr>
                  <m:mcs>
                    <m:mc>
                      <m:mcPr>
                        <m:count m:val="1"/>
                        <m:mcJc m:val="center"/>
                      </m:mcPr>
                    </m:mc>
                  </m:mcs>
                  <m:ctrlPr>
                    <w:rPr>
                      <w:rFonts w:ascii="Cambria Math" w:hAnsi="Cambria Math" w:cstheme="minorHAnsi"/>
                      <w:i/>
                      <w:spacing w:val="-3"/>
                    </w:rPr>
                  </m:ctrlPr>
                </m:mPr>
                <m:mr>
                  <m:e>
                    <m:r>
                      <w:rPr>
                        <w:rFonts w:ascii="Cambria Math" w:hAnsi="Cambria Math" w:cstheme="minorHAnsi"/>
                        <w:spacing w:val="-3"/>
                      </w:rPr>
                      <m:t>0</m:t>
                    </m:r>
                  </m:e>
                </m:mr>
                <m:mr>
                  <m:e>
                    <m:r>
                      <w:rPr>
                        <w:rFonts w:ascii="Cambria Math" w:hAnsi="Cambria Math" w:cstheme="minorHAnsi"/>
                        <w:spacing w:val="-3"/>
                      </w:rPr>
                      <m:t>1</m:t>
                    </m:r>
                  </m:e>
                </m:mr>
              </m:m>
            </m:e>
          </m:d>
          <m:r>
            <w:rPr>
              <w:rFonts w:ascii="Cambria Math" w:hAnsi="Cambria Math" w:cstheme="minorHAnsi"/>
              <w:spacing w:val="-3"/>
            </w:rPr>
            <m:t>, C=</m:t>
          </m:r>
          <m:d>
            <m:dPr>
              <m:begChr m:val="["/>
              <m:endChr m:val="]"/>
              <m:ctrlPr>
                <w:rPr>
                  <w:rFonts w:ascii="Cambria Math" w:hAnsi="Cambria Math" w:cstheme="minorHAnsi"/>
                  <w:i/>
                  <w:spacing w:val="-3"/>
                </w:rPr>
              </m:ctrlPr>
            </m:dPr>
            <m:e>
              <m:m>
                <m:mPr>
                  <m:mcs>
                    <m:mc>
                      <m:mcPr>
                        <m:count m:val="2"/>
                        <m:mcJc m:val="center"/>
                      </m:mcPr>
                    </m:mc>
                  </m:mcs>
                  <m:ctrlPr>
                    <w:rPr>
                      <w:rFonts w:ascii="Cambria Math" w:hAnsi="Cambria Math" w:cstheme="minorHAnsi"/>
                      <w:i/>
                      <w:spacing w:val="-3"/>
                    </w:rPr>
                  </m:ctrlPr>
                </m:mPr>
                <m:mr>
                  <m:e>
                    <m:r>
                      <w:rPr>
                        <w:rFonts w:ascii="Cambria Math" w:hAnsi="Cambria Math" w:cstheme="minorHAnsi"/>
                        <w:spacing w:val="-3"/>
                      </w:rPr>
                      <m:t>-1</m:t>
                    </m:r>
                  </m:e>
                  <m:e>
                    <m:r>
                      <w:rPr>
                        <w:rFonts w:ascii="Cambria Math" w:hAnsi="Cambria Math" w:cstheme="minorHAnsi"/>
                        <w:spacing w:val="-3"/>
                      </w:rPr>
                      <m:t>2</m:t>
                    </m:r>
                  </m:e>
                </m:mr>
              </m:m>
            </m:e>
          </m:d>
        </m:oMath>
      </m:oMathPara>
    </w:p>
    <w:p w14:paraId="2067A6FB" w14:textId="77777777" w:rsidR="004A0182" w:rsidRDefault="004A0182" w:rsidP="004A0182">
      <w:pPr>
        <w:spacing w:after="0" w:line="240" w:lineRule="auto"/>
        <w:rPr>
          <w:rFonts w:cstheme="minorHAnsi"/>
          <w:spacing w:val="-3"/>
        </w:rPr>
      </w:pPr>
      <w:r>
        <w:rPr>
          <w:rFonts w:cstheme="minorHAnsi"/>
          <w:spacing w:val="-3"/>
        </w:rPr>
        <w:br w:type="page"/>
      </w:r>
    </w:p>
    <w:p w14:paraId="437DBDC1" w14:textId="77777777" w:rsidR="004A0182" w:rsidRPr="002F3132" w:rsidRDefault="004A0182" w:rsidP="004A0182">
      <w:pPr>
        <w:pStyle w:val="Prrafodelista"/>
        <w:spacing w:after="0" w:line="240" w:lineRule="auto"/>
        <w:ind w:left="360"/>
        <w:jc w:val="both"/>
        <w:rPr>
          <w:rFonts w:cstheme="minorHAnsi"/>
          <w:spacing w:val="-3"/>
        </w:rPr>
      </w:pPr>
      <w:r>
        <w:rPr>
          <w:rFonts w:cstheme="minorHAnsi"/>
          <w:b/>
          <w:noProof/>
          <w:spacing w:val="-3"/>
          <w:sz w:val="23"/>
          <w:szCs w:val="23"/>
        </w:rPr>
        <w:lastRenderedPageBreak/>
        <w:drawing>
          <wp:inline distT="0" distB="0" distL="0" distR="0" wp14:anchorId="5596610C" wp14:editId="0515F7CF">
            <wp:extent cx="6591631" cy="9577565"/>
            <wp:effectExtent l="0" t="0" r="0" b="5080"/>
            <wp:docPr id="1" name="Imagen 1" descr="Imagen que contiene biombo, edificio, jaula, reloj&#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biombo, edificio, jaula, reloj&#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17959" cy="9615820"/>
                    </a:xfrm>
                    <a:prstGeom prst="rect">
                      <a:avLst/>
                    </a:prstGeom>
                    <a:noFill/>
                    <a:ln>
                      <a:noFill/>
                    </a:ln>
                  </pic:spPr>
                </pic:pic>
              </a:graphicData>
            </a:graphic>
          </wp:inline>
        </w:drawing>
      </w:r>
    </w:p>
    <w:p w14:paraId="3C4F2433" w14:textId="0BD5B03B" w:rsidR="00F261B1" w:rsidRPr="009F50CC" w:rsidRDefault="00F261B1" w:rsidP="005768D2">
      <w:pPr>
        <w:spacing w:after="0" w:line="240" w:lineRule="auto"/>
        <w:ind w:right="-24"/>
        <w:jc w:val="both"/>
        <w:rPr>
          <w:rFonts w:cstheme="minorHAnsi"/>
          <w:b/>
          <w:spacing w:val="-3"/>
          <w:lang w:val="en-GB"/>
        </w:rPr>
      </w:pPr>
    </w:p>
    <w:sectPr w:rsidR="00F261B1" w:rsidRPr="009F50CC" w:rsidSect="00D2487B">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BDD0E0" w14:textId="77777777" w:rsidR="00216DCA" w:rsidRDefault="00216DCA" w:rsidP="00F13F85">
      <w:pPr>
        <w:spacing w:after="0" w:line="240" w:lineRule="auto"/>
      </w:pPr>
      <w:r>
        <w:separator/>
      </w:r>
    </w:p>
  </w:endnote>
  <w:endnote w:type="continuationSeparator" w:id="0">
    <w:p w14:paraId="4EF9F1DD" w14:textId="77777777" w:rsidR="00216DCA" w:rsidRDefault="00216DCA" w:rsidP="00F13F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FE49A7" w14:textId="77777777" w:rsidR="00216DCA" w:rsidRDefault="00216DCA" w:rsidP="00F13F85">
      <w:pPr>
        <w:spacing w:after="0" w:line="240" w:lineRule="auto"/>
      </w:pPr>
      <w:r>
        <w:separator/>
      </w:r>
    </w:p>
  </w:footnote>
  <w:footnote w:type="continuationSeparator" w:id="0">
    <w:p w14:paraId="4238F7B1" w14:textId="77777777" w:rsidR="00216DCA" w:rsidRDefault="00216DCA" w:rsidP="00F13F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B33D7"/>
    <w:multiLevelType w:val="hybridMultilevel"/>
    <w:tmpl w:val="69380A56"/>
    <w:lvl w:ilvl="0" w:tplc="0C0A000F">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 w15:restartNumberingAfterBreak="0">
    <w:nsid w:val="04055357"/>
    <w:multiLevelType w:val="multilevel"/>
    <w:tmpl w:val="EC84373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 w15:restartNumberingAfterBreak="0">
    <w:nsid w:val="04584B84"/>
    <w:multiLevelType w:val="hybridMultilevel"/>
    <w:tmpl w:val="EFEA9D4A"/>
    <w:lvl w:ilvl="0" w:tplc="3998D368">
      <w:start w:val="1"/>
      <w:numFmt w:val="bullet"/>
      <w:lvlText w:val="-"/>
      <w:lvlJc w:val="left"/>
      <w:pPr>
        <w:ind w:left="720" w:hanging="360"/>
      </w:pPr>
      <w:rPr>
        <w:rFonts w:ascii="Calibri" w:eastAsia="Calibr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D577F8F"/>
    <w:multiLevelType w:val="hybridMultilevel"/>
    <w:tmpl w:val="E550F594"/>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2CA7235"/>
    <w:multiLevelType w:val="hybridMultilevel"/>
    <w:tmpl w:val="1C8A3FEE"/>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 w15:restartNumberingAfterBreak="0">
    <w:nsid w:val="1C4F44E4"/>
    <w:multiLevelType w:val="hybridMultilevel"/>
    <w:tmpl w:val="98B01FAE"/>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 w15:restartNumberingAfterBreak="0">
    <w:nsid w:val="1ECF2AA5"/>
    <w:multiLevelType w:val="hybridMultilevel"/>
    <w:tmpl w:val="8534AC50"/>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 w15:restartNumberingAfterBreak="0">
    <w:nsid w:val="2AB7627E"/>
    <w:multiLevelType w:val="hybridMultilevel"/>
    <w:tmpl w:val="A482AF4E"/>
    <w:lvl w:ilvl="0" w:tplc="9FD8A76E">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 w15:restartNumberingAfterBreak="0">
    <w:nsid w:val="5CFF6463"/>
    <w:multiLevelType w:val="hybridMultilevel"/>
    <w:tmpl w:val="FD122536"/>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 w15:restartNumberingAfterBreak="0">
    <w:nsid w:val="5FBF7DDE"/>
    <w:multiLevelType w:val="multilevel"/>
    <w:tmpl w:val="21B2ED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668076DA"/>
    <w:multiLevelType w:val="multilevel"/>
    <w:tmpl w:val="A50E8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69D64B4"/>
    <w:multiLevelType w:val="hybridMultilevel"/>
    <w:tmpl w:val="24DEBA38"/>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2" w15:restartNumberingAfterBreak="0">
    <w:nsid w:val="72E87722"/>
    <w:multiLevelType w:val="hybridMultilevel"/>
    <w:tmpl w:val="4CFCF4D2"/>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 w15:restartNumberingAfterBreak="0">
    <w:nsid w:val="7AAC7463"/>
    <w:multiLevelType w:val="hybridMultilevel"/>
    <w:tmpl w:val="7F9AAD6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7FC32CD1"/>
    <w:multiLevelType w:val="hybridMultilevel"/>
    <w:tmpl w:val="23AAACA4"/>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88882635">
    <w:abstractNumId w:val="13"/>
  </w:num>
  <w:num w:numId="2" w16cid:durableId="81684670">
    <w:abstractNumId w:val="10"/>
  </w:num>
  <w:num w:numId="3" w16cid:durableId="637683349">
    <w:abstractNumId w:val="12"/>
  </w:num>
  <w:num w:numId="4" w16cid:durableId="1529102003">
    <w:abstractNumId w:val="4"/>
  </w:num>
  <w:num w:numId="5" w16cid:durableId="946161564">
    <w:abstractNumId w:val="11"/>
  </w:num>
  <w:num w:numId="6" w16cid:durableId="175655996">
    <w:abstractNumId w:val="5"/>
  </w:num>
  <w:num w:numId="7" w16cid:durableId="286552194">
    <w:abstractNumId w:val="14"/>
  </w:num>
  <w:num w:numId="8" w16cid:durableId="207766744">
    <w:abstractNumId w:val="8"/>
  </w:num>
  <w:num w:numId="9" w16cid:durableId="10420318">
    <w:abstractNumId w:val="9"/>
  </w:num>
  <w:num w:numId="10" w16cid:durableId="356582947">
    <w:abstractNumId w:val="3"/>
  </w:num>
  <w:num w:numId="11" w16cid:durableId="1916091940">
    <w:abstractNumId w:val="6"/>
  </w:num>
  <w:num w:numId="12" w16cid:durableId="693849118">
    <w:abstractNumId w:val="1"/>
  </w:num>
  <w:num w:numId="13" w16cid:durableId="2042702212">
    <w:abstractNumId w:val="0"/>
  </w:num>
  <w:num w:numId="14" w16cid:durableId="1273977110">
    <w:abstractNumId w:val="7"/>
  </w:num>
  <w:num w:numId="15" w16cid:durableId="49750147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3F85"/>
    <w:rsid w:val="001139BB"/>
    <w:rsid w:val="001174B7"/>
    <w:rsid w:val="00131155"/>
    <w:rsid w:val="00182CDB"/>
    <w:rsid w:val="001C0FED"/>
    <w:rsid w:val="00216DCA"/>
    <w:rsid w:val="00263789"/>
    <w:rsid w:val="00270E2E"/>
    <w:rsid w:val="002B7A4B"/>
    <w:rsid w:val="002F41E5"/>
    <w:rsid w:val="003341A0"/>
    <w:rsid w:val="003540F1"/>
    <w:rsid w:val="00365F5E"/>
    <w:rsid w:val="00371DE8"/>
    <w:rsid w:val="00377439"/>
    <w:rsid w:val="003C3304"/>
    <w:rsid w:val="004A0182"/>
    <w:rsid w:val="004C0343"/>
    <w:rsid w:val="005768D2"/>
    <w:rsid w:val="00623C04"/>
    <w:rsid w:val="007552F4"/>
    <w:rsid w:val="007663E5"/>
    <w:rsid w:val="008B6CFD"/>
    <w:rsid w:val="008C1D18"/>
    <w:rsid w:val="009251AF"/>
    <w:rsid w:val="00941BCB"/>
    <w:rsid w:val="00982E6E"/>
    <w:rsid w:val="009F50CC"/>
    <w:rsid w:val="00A01AEA"/>
    <w:rsid w:val="00A35D0A"/>
    <w:rsid w:val="00A4772A"/>
    <w:rsid w:val="00A727A9"/>
    <w:rsid w:val="00C0151D"/>
    <w:rsid w:val="00C93B25"/>
    <w:rsid w:val="00CE1FDE"/>
    <w:rsid w:val="00D2487B"/>
    <w:rsid w:val="00D43379"/>
    <w:rsid w:val="00D43536"/>
    <w:rsid w:val="00D4673D"/>
    <w:rsid w:val="00DD5FDD"/>
    <w:rsid w:val="00DE2637"/>
    <w:rsid w:val="00E7417F"/>
    <w:rsid w:val="00EB26F1"/>
    <w:rsid w:val="00F13F85"/>
    <w:rsid w:val="00F261B1"/>
    <w:rsid w:val="00FD56B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17FBAA"/>
  <w15:chartTrackingRefBased/>
  <w15:docId w15:val="{FEB52D50-49B7-4A5A-8EFD-F381E7735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F13F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F13F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F13F85"/>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F13F85"/>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F13F85"/>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F13F85"/>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F13F85"/>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F13F85"/>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F13F85"/>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13F85"/>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F13F85"/>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F13F85"/>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F13F85"/>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F13F85"/>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F13F85"/>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F13F85"/>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F13F85"/>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F13F85"/>
    <w:rPr>
      <w:rFonts w:eastAsiaTheme="majorEastAsia" w:cstheme="majorBidi"/>
      <w:color w:val="272727" w:themeColor="text1" w:themeTint="D8"/>
    </w:rPr>
  </w:style>
  <w:style w:type="paragraph" w:styleId="Ttulo">
    <w:name w:val="Title"/>
    <w:basedOn w:val="Normal"/>
    <w:next w:val="Normal"/>
    <w:link w:val="TtuloCar"/>
    <w:uiPriority w:val="10"/>
    <w:qFormat/>
    <w:rsid w:val="00F13F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F13F85"/>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F13F85"/>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F13F85"/>
    <w:rPr>
      <w:rFonts w:eastAsiaTheme="majorEastAsia" w:cstheme="majorBidi"/>
      <w:color w:val="595959" w:themeColor="text1" w:themeTint="A6"/>
      <w:spacing w:val="15"/>
      <w:sz w:val="28"/>
      <w:szCs w:val="28"/>
    </w:rPr>
  </w:style>
  <w:style w:type="paragraph" w:styleId="Cita">
    <w:name w:val="Quote"/>
    <w:aliases w:val="Encabezado AER"/>
    <w:basedOn w:val="Normal"/>
    <w:next w:val="Normal"/>
    <w:link w:val="CitaCar"/>
    <w:uiPriority w:val="29"/>
    <w:qFormat/>
    <w:rsid w:val="00F13F85"/>
    <w:pPr>
      <w:spacing w:before="160"/>
      <w:jc w:val="center"/>
    </w:pPr>
    <w:rPr>
      <w:i/>
      <w:iCs/>
      <w:color w:val="404040" w:themeColor="text1" w:themeTint="BF"/>
    </w:rPr>
  </w:style>
  <w:style w:type="character" w:customStyle="1" w:styleId="CitaCar">
    <w:name w:val="Cita Car"/>
    <w:aliases w:val="Encabezado AER Car"/>
    <w:basedOn w:val="Fuentedeprrafopredeter"/>
    <w:link w:val="Cita"/>
    <w:uiPriority w:val="29"/>
    <w:rsid w:val="00F13F85"/>
    <w:rPr>
      <w:i/>
      <w:iCs/>
      <w:color w:val="404040" w:themeColor="text1" w:themeTint="BF"/>
    </w:rPr>
  </w:style>
  <w:style w:type="paragraph" w:styleId="Prrafodelista">
    <w:name w:val="List Paragraph"/>
    <w:basedOn w:val="Normal"/>
    <w:qFormat/>
    <w:rsid w:val="00F13F85"/>
    <w:pPr>
      <w:ind w:left="720"/>
      <w:contextualSpacing/>
    </w:pPr>
  </w:style>
  <w:style w:type="character" w:styleId="nfasisintenso">
    <w:name w:val="Intense Emphasis"/>
    <w:basedOn w:val="Fuentedeprrafopredeter"/>
    <w:uiPriority w:val="21"/>
    <w:qFormat/>
    <w:rsid w:val="00F13F85"/>
    <w:rPr>
      <w:i/>
      <w:iCs/>
      <w:color w:val="0F4761" w:themeColor="accent1" w:themeShade="BF"/>
    </w:rPr>
  </w:style>
  <w:style w:type="paragraph" w:styleId="Citadestacada">
    <w:name w:val="Intense Quote"/>
    <w:basedOn w:val="Normal"/>
    <w:next w:val="Normal"/>
    <w:link w:val="CitadestacadaCar"/>
    <w:uiPriority w:val="30"/>
    <w:qFormat/>
    <w:rsid w:val="00F13F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F13F85"/>
    <w:rPr>
      <w:i/>
      <w:iCs/>
      <w:color w:val="0F4761" w:themeColor="accent1" w:themeShade="BF"/>
    </w:rPr>
  </w:style>
  <w:style w:type="character" w:styleId="Referenciaintensa">
    <w:name w:val="Intense Reference"/>
    <w:basedOn w:val="Fuentedeprrafopredeter"/>
    <w:uiPriority w:val="32"/>
    <w:qFormat/>
    <w:rsid w:val="00F13F85"/>
    <w:rPr>
      <w:b/>
      <w:bCs/>
      <w:smallCaps/>
      <w:color w:val="0F4761" w:themeColor="accent1" w:themeShade="BF"/>
      <w:spacing w:val="5"/>
    </w:rPr>
  </w:style>
  <w:style w:type="paragraph" w:styleId="Encabezado">
    <w:name w:val="header"/>
    <w:basedOn w:val="Normal"/>
    <w:link w:val="EncabezadoCar"/>
    <w:uiPriority w:val="99"/>
    <w:unhideWhenUsed/>
    <w:rsid w:val="00F13F8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13F85"/>
  </w:style>
  <w:style w:type="paragraph" w:styleId="Piedepgina">
    <w:name w:val="footer"/>
    <w:basedOn w:val="Normal"/>
    <w:link w:val="PiedepginaCar"/>
    <w:uiPriority w:val="99"/>
    <w:unhideWhenUsed/>
    <w:rsid w:val="00F13F8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13F85"/>
  </w:style>
  <w:style w:type="table" w:styleId="Tablaconcuadrcula">
    <w:name w:val="Table Grid"/>
    <w:basedOn w:val="Tablanormal"/>
    <w:rsid w:val="00F13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2F41E5"/>
    <w:rPr>
      <w:color w:val="666666"/>
    </w:rPr>
  </w:style>
  <w:style w:type="paragraph" w:styleId="NormalWeb">
    <w:name w:val="Normal (Web)"/>
    <w:basedOn w:val="Normal"/>
    <w:uiPriority w:val="99"/>
    <w:semiHidden/>
    <w:unhideWhenUsed/>
    <w:rsid w:val="0026378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503FA-29EB-4F6E-8318-8DB9ADB3A6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3</Pages>
  <Words>599</Words>
  <Characters>3105</Characters>
  <Application>Microsoft Office Word</Application>
  <DocSecurity>0</DocSecurity>
  <Lines>67</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Manuel Berenguel Soria</dc:creator>
  <cp:keywords/>
  <dc:description/>
  <cp:lastModifiedBy>Manuel Berenguel Soria</cp:lastModifiedBy>
  <cp:revision>16</cp:revision>
  <dcterms:created xsi:type="dcterms:W3CDTF">2026-01-26T16:09:00Z</dcterms:created>
  <dcterms:modified xsi:type="dcterms:W3CDTF">2026-02-08T20:35:00Z</dcterms:modified>
</cp:coreProperties>
</file>